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88BEC" w14:textId="3AFA70B5" w:rsidR="00F4444B" w:rsidRPr="000223E2" w:rsidRDefault="000223E2" w:rsidP="000223E2">
      <w:pPr>
        <w:pStyle w:val="Heading1"/>
      </w:pPr>
      <w:r>
        <w:rPr>
          <w:noProof/>
          <w:lang w:eastAsia="en-ZW"/>
        </w:rPr>
        <w:drawing>
          <wp:anchor distT="0" distB="0" distL="114300" distR="114300" simplePos="0" relativeHeight="251659264" behindDoc="1" locked="0" layoutInCell="1" allowOverlap="1" wp14:anchorId="59EFCEE4" wp14:editId="651841BD">
            <wp:simplePos x="0" y="0"/>
            <wp:positionH relativeFrom="margin">
              <wp:posOffset>-1731596</wp:posOffset>
            </wp:positionH>
            <wp:positionV relativeFrom="paragraph">
              <wp:posOffset>-2524613</wp:posOffset>
            </wp:positionV>
            <wp:extent cx="10750953" cy="9500235"/>
            <wp:effectExtent l="0" t="0" r="0" b="5715"/>
            <wp:wrapNone/>
            <wp:docPr id="8" name="img" descr="http://maps.maphill.com/zimbabwe/matabeleland-south/umzingwane/maps/physical-map/physical-map-of-umzingw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aps.maphill.com/zimbabwe/matabeleland-south/umzingwane/maps/physical-map/physical-map-of-umzingwa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953" cy="950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44B">
        <w:t xml:space="preserve"> </w:t>
      </w:r>
    </w:p>
    <w:p w14:paraId="1D8DE824" w14:textId="7EC6447D" w:rsidR="00F4444B" w:rsidRDefault="000223E2" w:rsidP="000223E2">
      <w:pPr>
        <w:tabs>
          <w:tab w:val="left" w:pos="6189"/>
        </w:tabs>
      </w:pPr>
      <w:bookmarkStart w:id="0" w:name="_Hlk120601311"/>
      <w:bookmarkEnd w:id="0"/>
      <w:r>
        <w:tab/>
      </w:r>
    </w:p>
    <w:p w14:paraId="3478D0E9" w14:textId="19F34041" w:rsidR="00F4444B" w:rsidRDefault="00F4444B" w:rsidP="00F4444B"/>
    <w:p w14:paraId="23F4CDA4" w14:textId="0181BFC2" w:rsidR="00F4444B" w:rsidRDefault="00F4444B" w:rsidP="00F4444B"/>
    <w:p w14:paraId="69A62B46" w14:textId="26D7064E" w:rsidR="00F4444B" w:rsidRDefault="00F4444B" w:rsidP="00F4444B"/>
    <w:p w14:paraId="2219B687" w14:textId="75C85DBE" w:rsidR="00F4444B" w:rsidRDefault="000223E2" w:rsidP="000223E2">
      <w:pPr>
        <w:tabs>
          <w:tab w:val="left" w:pos="8183"/>
        </w:tabs>
      </w:pPr>
      <w:r>
        <w:tab/>
      </w:r>
    </w:p>
    <w:p w14:paraId="6985479C" w14:textId="39191805" w:rsidR="00F4444B" w:rsidRDefault="00F4444B" w:rsidP="00F4444B"/>
    <w:p w14:paraId="12BB4452" w14:textId="3538C2B9" w:rsidR="00F4444B" w:rsidRDefault="00F4444B" w:rsidP="00F4444B"/>
    <w:p w14:paraId="5D93113E" w14:textId="02EFB796" w:rsidR="00F4444B" w:rsidRDefault="000223E2" w:rsidP="000223E2">
      <w:pPr>
        <w:tabs>
          <w:tab w:val="left" w:pos="7020"/>
        </w:tabs>
      </w:pPr>
      <w:r>
        <w:tab/>
      </w:r>
    </w:p>
    <w:p w14:paraId="7646D12B" w14:textId="15D36844" w:rsidR="00F4444B" w:rsidRDefault="00F4444B" w:rsidP="00F4444B"/>
    <w:p w14:paraId="6A53C61A" w14:textId="2AE3C5A3" w:rsidR="00F4444B" w:rsidRDefault="00F4444B" w:rsidP="00F4444B"/>
    <w:p w14:paraId="7F21D128" w14:textId="4F61EEA8" w:rsidR="00F4444B" w:rsidRDefault="00F4444B" w:rsidP="00F4444B"/>
    <w:p w14:paraId="7B0D7812" w14:textId="4EC450F6" w:rsidR="00F4444B" w:rsidRDefault="00F4444B" w:rsidP="00F4444B"/>
    <w:p w14:paraId="5C62C21C" w14:textId="53BD96B8" w:rsidR="00F4444B" w:rsidRDefault="00F4444B" w:rsidP="00F4444B"/>
    <w:p w14:paraId="2B4BF5EC" w14:textId="14FD9F9E" w:rsidR="00F4444B" w:rsidRDefault="000223E2" w:rsidP="000223E2">
      <w:pPr>
        <w:tabs>
          <w:tab w:val="left" w:pos="9235"/>
        </w:tabs>
      </w:pPr>
      <w:r>
        <w:tab/>
      </w:r>
    </w:p>
    <w:p w14:paraId="01860EE1" w14:textId="0EF58770" w:rsidR="00F4444B" w:rsidRDefault="00F4444B" w:rsidP="00F4444B"/>
    <w:p w14:paraId="7C5981EB" w14:textId="10D9FC7D" w:rsidR="00F4444B" w:rsidRDefault="00F4444B" w:rsidP="00F4444B"/>
    <w:p w14:paraId="15B7F6B1" w14:textId="4D7FAF61" w:rsidR="00F4444B" w:rsidRDefault="00F4444B" w:rsidP="00F4444B"/>
    <w:p w14:paraId="3677F63A" w14:textId="332DEEAE" w:rsidR="00F4444B" w:rsidRDefault="00F4444B" w:rsidP="00F4444B"/>
    <w:p w14:paraId="042A5A5D" w14:textId="67D94A65" w:rsidR="00F4444B" w:rsidRDefault="00F4444B" w:rsidP="00F4444B"/>
    <w:p w14:paraId="1607EFC4" w14:textId="4985FB55" w:rsidR="00F4444B" w:rsidRDefault="00F4444B" w:rsidP="00F4444B"/>
    <w:p w14:paraId="3407D082" w14:textId="2AD6E2E5" w:rsidR="00F4444B" w:rsidRDefault="00F4444B" w:rsidP="00F4444B"/>
    <w:p w14:paraId="10CB329A" w14:textId="5E60F564" w:rsidR="00F4444B" w:rsidRDefault="00F4444B" w:rsidP="00F4444B"/>
    <w:p w14:paraId="48B2E70D" w14:textId="1256C2E1" w:rsidR="00F4444B" w:rsidRDefault="00F4444B" w:rsidP="00F4444B"/>
    <w:p w14:paraId="257EED75" w14:textId="1168726E" w:rsidR="00F4444B" w:rsidRDefault="00F4444B" w:rsidP="00F4444B"/>
    <w:p w14:paraId="6EFAA007" w14:textId="1FDA23FB" w:rsidR="00F4444B" w:rsidRDefault="00F4444B" w:rsidP="00F4444B"/>
    <w:p w14:paraId="0EA31C58" w14:textId="37BF9AAD" w:rsidR="00F4444B" w:rsidRDefault="004464B1" w:rsidP="004464B1">
      <w:pPr>
        <w:tabs>
          <w:tab w:val="left" w:pos="6345"/>
        </w:tabs>
      </w:pPr>
      <w:r>
        <w:tab/>
      </w:r>
    </w:p>
    <w:p w14:paraId="187E7F64" w14:textId="47E9E1DD" w:rsidR="00F4444B" w:rsidRDefault="00F4444B" w:rsidP="00F4444B"/>
    <w:p w14:paraId="728AC083" w14:textId="50084AA3" w:rsidR="00F4444B" w:rsidRDefault="00F4444B" w:rsidP="00F4444B"/>
    <w:p w14:paraId="69244287" w14:textId="2F1923CA" w:rsidR="00F4444B" w:rsidRDefault="00F4444B" w:rsidP="00F4444B"/>
    <w:p w14:paraId="727EC1B0" w14:textId="03D97DD1" w:rsidR="00F4444B" w:rsidRDefault="00F4444B" w:rsidP="00F4444B"/>
    <w:p w14:paraId="49BC7E96" w14:textId="5F511B27" w:rsidR="00F4444B" w:rsidRDefault="00F4444B" w:rsidP="00F4444B"/>
    <w:p w14:paraId="458B9F21" w14:textId="1864876A" w:rsidR="00F4444B" w:rsidRDefault="00F4444B" w:rsidP="00F4444B"/>
    <w:p w14:paraId="412A09D7" w14:textId="5F54328B" w:rsidR="003B5A87" w:rsidRDefault="003B5A87" w:rsidP="003B5A87"/>
    <w:p w14:paraId="3C23F230" w14:textId="4A0EE04C" w:rsidR="004464B1" w:rsidRPr="003B5A87" w:rsidRDefault="004464B1" w:rsidP="004464B1">
      <w:pPr>
        <w:tabs>
          <w:tab w:val="left" w:pos="6975"/>
        </w:tabs>
      </w:pPr>
      <w:r>
        <w:lastRenderedPageBreak/>
        <w:tab/>
      </w:r>
    </w:p>
    <w:p w14:paraId="5788A814" w14:textId="737412FD" w:rsidR="00F4444B" w:rsidRDefault="00F4444B" w:rsidP="00F4444B">
      <w:pPr>
        <w:pStyle w:val="Heading2"/>
        <w:rPr>
          <w:rFonts w:ascii="Garamond" w:hAnsi="Garamond"/>
        </w:rPr>
      </w:pPr>
      <w:r>
        <w:rPr>
          <w:rFonts w:ascii="Garamond" w:hAnsi="Garamond"/>
        </w:rPr>
        <w:t>Summary of main characteristics</w:t>
      </w:r>
    </w:p>
    <w:p w14:paraId="1496F545" w14:textId="255FF665" w:rsidR="003B5A87" w:rsidRPr="003B5A87" w:rsidRDefault="003B5A87" w:rsidP="003B5A87">
      <w:r>
        <w:t>DESCRIPTION</w:t>
      </w:r>
      <w:r w:rsidR="00E0218A">
        <w:t xml:space="preserve">  </w:t>
      </w:r>
    </w:p>
    <w:p w14:paraId="30A4FEDA" w14:textId="77777777" w:rsidR="00F4444B" w:rsidRDefault="00F4444B" w:rsidP="00F4444B">
      <w:pPr>
        <w:numPr>
          <w:ilvl w:val="0"/>
          <w:numId w:val="23"/>
        </w:numPr>
        <w:jc w:val="both"/>
        <w:rPr>
          <w:rFonts w:ascii="Garamond" w:hAnsi="Garamond"/>
          <w:b/>
          <w:bCs/>
          <w:i/>
          <w:iCs/>
        </w:rPr>
      </w:pPr>
      <w:r>
        <w:rPr>
          <w:rFonts w:ascii="Garamond" w:hAnsi="Garamond"/>
        </w:rPr>
        <w:t xml:space="preserve">Umzingwane is located in the North eastern part of Matabeleland South province, and shares boundaries with Gwanda to the south, </w:t>
      </w:r>
      <w:proofErr w:type="spellStart"/>
      <w:r>
        <w:rPr>
          <w:rFonts w:ascii="Garamond" w:hAnsi="Garamond"/>
        </w:rPr>
        <w:t>Insiza</w:t>
      </w:r>
      <w:proofErr w:type="spellEnd"/>
      <w:r>
        <w:rPr>
          <w:rFonts w:ascii="Garamond" w:hAnsi="Garamond"/>
        </w:rPr>
        <w:t xml:space="preserve"> to the East, </w:t>
      </w:r>
      <w:proofErr w:type="spellStart"/>
      <w:r>
        <w:rPr>
          <w:rFonts w:ascii="Garamond" w:hAnsi="Garamond"/>
        </w:rPr>
        <w:t>Umguza</w:t>
      </w:r>
      <w:proofErr w:type="spellEnd"/>
      <w:r>
        <w:rPr>
          <w:rFonts w:ascii="Garamond" w:hAnsi="Garamond"/>
        </w:rPr>
        <w:t xml:space="preserve"> to the North and </w:t>
      </w:r>
      <w:smartTag w:uri="urn:schemas-microsoft-com:office:smarttags" w:element="City">
        <w:smartTag w:uri="urn:schemas-microsoft-com:office:smarttags" w:element="place">
          <w:r>
            <w:rPr>
              <w:rFonts w:ascii="Garamond" w:hAnsi="Garamond"/>
            </w:rPr>
            <w:t>Bulawayo</w:t>
          </w:r>
        </w:smartTag>
      </w:smartTag>
      <w:r>
        <w:rPr>
          <w:rFonts w:ascii="Garamond" w:hAnsi="Garamond"/>
        </w:rPr>
        <w:t xml:space="preserve"> city to the west. </w:t>
      </w:r>
    </w:p>
    <w:p w14:paraId="44D1C723" w14:textId="7BC1FFE5" w:rsidR="00F4444B" w:rsidRDefault="00F4444B" w:rsidP="00F4444B">
      <w:pPr>
        <w:numPr>
          <w:ilvl w:val="0"/>
          <w:numId w:val="23"/>
        </w:numPr>
        <w:jc w:val="both"/>
        <w:rPr>
          <w:rFonts w:ascii="Garamond" w:hAnsi="Garamond"/>
          <w:b/>
          <w:bCs/>
          <w:i/>
          <w:iCs/>
        </w:rPr>
      </w:pPr>
      <w:r>
        <w:rPr>
          <w:rFonts w:ascii="Garamond" w:hAnsi="Garamond"/>
        </w:rPr>
        <w:t xml:space="preserve">Has a total population </w:t>
      </w:r>
      <w:r w:rsidR="00EC02BF">
        <w:rPr>
          <w:rFonts w:ascii="Garamond" w:hAnsi="Garamond"/>
        </w:rPr>
        <w:t xml:space="preserve">of 71680 </w:t>
      </w:r>
      <w:r>
        <w:rPr>
          <w:rFonts w:ascii="Garamond" w:hAnsi="Garamond"/>
        </w:rPr>
        <w:t>according to the 20</w:t>
      </w:r>
      <w:r w:rsidR="00EC02BF">
        <w:rPr>
          <w:rFonts w:ascii="Garamond" w:hAnsi="Garamond"/>
        </w:rPr>
        <w:t>2</w:t>
      </w:r>
      <w:r>
        <w:rPr>
          <w:rFonts w:ascii="Garamond" w:hAnsi="Garamond"/>
        </w:rPr>
        <w:t>2 census ,</w:t>
      </w:r>
      <w:r w:rsidR="00EC02BF">
        <w:rPr>
          <w:rFonts w:ascii="Garamond" w:hAnsi="Garamond"/>
        </w:rPr>
        <w:t xml:space="preserve">  17000 </w:t>
      </w:r>
      <w:r>
        <w:rPr>
          <w:rFonts w:ascii="Garamond" w:hAnsi="Garamond"/>
        </w:rPr>
        <w:t>household</w:t>
      </w:r>
      <w:r w:rsidR="00EC02BF">
        <w:rPr>
          <w:rFonts w:ascii="Garamond" w:hAnsi="Garamond"/>
        </w:rPr>
        <w:t>s with an average</w:t>
      </w:r>
      <w:r>
        <w:rPr>
          <w:rFonts w:ascii="Garamond" w:hAnsi="Garamond"/>
        </w:rPr>
        <w:t xml:space="preserve"> size of </w:t>
      </w:r>
      <w:r w:rsidR="00EC02BF">
        <w:rPr>
          <w:rFonts w:ascii="Garamond" w:hAnsi="Garamond"/>
        </w:rPr>
        <w:t>4</w:t>
      </w:r>
      <w:r>
        <w:rPr>
          <w:rFonts w:ascii="Garamond" w:hAnsi="Garamond"/>
        </w:rPr>
        <w:t xml:space="preserve"> and settled on a land area of 7 220sq.km but total arable land is 33 000 ha.</w:t>
      </w:r>
    </w:p>
    <w:p w14:paraId="3ED170AB" w14:textId="77777777" w:rsidR="00F4444B" w:rsidRDefault="00F4444B" w:rsidP="00F4444B">
      <w:pPr>
        <w:numPr>
          <w:ilvl w:val="0"/>
          <w:numId w:val="23"/>
        </w:numPr>
        <w:jc w:val="both"/>
        <w:rPr>
          <w:rFonts w:ascii="Garamond" w:hAnsi="Garamond"/>
          <w:b/>
          <w:bCs/>
          <w:i/>
          <w:iCs/>
        </w:rPr>
      </w:pPr>
      <w:r>
        <w:rPr>
          <w:rFonts w:ascii="Garamond" w:hAnsi="Garamond"/>
        </w:rPr>
        <w:t xml:space="preserve">The district is the mostly densely populated in the province with 50persons per square kilometer in the communal lands. </w:t>
      </w:r>
    </w:p>
    <w:p w14:paraId="03DC19A1" w14:textId="5C82F524" w:rsidR="00F4444B" w:rsidRDefault="00F4444B" w:rsidP="00F4444B">
      <w:pPr>
        <w:numPr>
          <w:ilvl w:val="0"/>
          <w:numId w:val="23"/>
        </w:numPr>
        <w:jc w:val="both"/>
        <w:rPr>
          <w:rFonts w:ascii="Garamond" w:hAnsi="Garamond"/>
          <w:b/>
          <w:bCs/>
          <w:i/>
          <w:iCs/>
        </w:rPr>
      </w:pPr>
      <w:r>
        <w:rPr>
          <w:rFonts w:ascii="Garamond" w:hAnsi="Garamond"/>
        </w:rPr>
        <w:t>Has a total of 20</w:t>
      </w:r>
      <w:r w:rsidR="00EC02BF">
        <w:rPr>
          <w:rFonts w:ascii="Garamond" w:hAnsi="Garamond"/>
        </w:rPr>
        <w:t xml:space="preserve"> </w:t>
      </w:r>
      <w:r>
        <w:rPr>
          <w:rFonts w:ascii="Garamond" w:hAnsi="Garamond"/>
        </w:rPr>
        <w:t>wards, which can be separated into the North, Central, East and West regions.</w:t>
      </w:r>
    </w:p>
    <w:p w14:paraId="2DCFF03C" w14:textId="77777777" w:rsidR="00F4444B" w:rsidRDefault="00F4444B" w:rsidP="00F4444B">
      <w:pPr>
        <w:numPr>
          <w:ilvl w:val="0"/>
          <w:numId w:val="23"/>
        </w:numPr>
        <w:jc w:val="both"/>
        <w:rPr>
          <w:rFonts w:ascii="Garamond" w:hAnsi="Garamond"/>
          <w:b/>
          <w:bCs/>
          <w:i/>
          <w:iCs/>
        </w:rPr>
      </w:pPr>
      <w:r>
        <w:rPr>
          <w:rFonts w:ascii="Garamond" w:hAnsi="Garamond"/>
        </w:rPr>
        <w:t>The district falls under   AEZ III, IV and V.  With regions III and IV typically receiving 450 to 650mm of rainfall. The latter is subject to periodic seasonal drought spells receiving no more than 400mm of annual rainfall.</w:t>
      </w:r>
    </w:p>
    <w:p w14:paraId="1D3FF0DC" w14:textId="77777777" w:rsidR="00F4444B" w:rsidRDefault="00F4444B" w:rsidP="00F4444B">
      <w:pPr>
        <w:ind w:left="360"/>
        <w:jc w:val="both"/>
        <w:rPr>
          <w:rFonts w:ascii="Garamond" w:hAnsi="Garamond"/>
          <w:b/>
          <w:bCs/>
          <w:i/>
          <w:iCs/>
        </w:rPr>
      </w:pPr>
      <w:r>
        <w:rPr>
          <w:rFonts w:ascii="Garamond" w:hAnsi="Garamond"/>
          <w:b/>
          <w:bCs/>
        </w:rPr>
        <w:t xml:space="preserve">North </w:t>
      </w:r>
      <w:r>
        <w:rPr>
          <w:rFonts w:ascii="Garamond" w:hAnsi="Garamond"/>
        </w:rPr>
        <w:t>made up of wards 1 and 2 which are communal old resettlements</w:t>
      </w:r>
    </w:p>
    <w:p w14:paraId="3907F134" w14:textId="77777777" w:rsidR="00F4444B" w:rsidRDefault="00F4444B" w:rsidP="00F4444B">
      <w:pPr>
        <w:numPr>
          <w:ilvl w:val="0"/>
          <w:numId w:val="24"/>
        </w:numPr>
        <w:jc w:val="both"/>
        <w:rPr>
          <w:rFonts w:ascii="Garamond" w:hAnsi="Garamond"/>
          <w:i/>
          <w:iCs/>
        </w:rPr>
      </w:pPr>
      <w:r>
        <w:rPr>
          <w:rFonts w:ascii="Garamond" w:hAnsi="Garamond"/>
        </w:rPr>
        <w:t>Found in AEZ</w:t>
      </w:r>
      <w:r>
        <w:rPr>
          <w:rStyle w:val="FootnoteReference"/>
          <w:rFonts w:ascii="Garamond" w:hAnsi="Garamond"/>
        </w:rPr>
        <w:footnoteReference w:id="1"/>
      </w:r>
      <w:r>
        <w:rPr>
          <w:rFonts w:ascii="Garamond" w:hAnsi="Garamond"/>
        </w:rPr>
        <w:t xml:space="preserve"> V </w:t>
      </w:r>
    </w:p>
    <w:p w14:paraId="00BD2419" w14:textId="77777777" w:rsidR="00F4444B" w:rsidRDefault="00F4444B" w:rsidP="00F4444B">
      <w:pPr>
        <w:numPr>
          <w:ilvl w:val="0"/>
          <w:numId w:val="24"/>
        </w:numPr>
        <w:jc w:val="both"/>
        <w:rPr>
          <w:rFonts w:ascii="Garamond" w:hAnsi="Garamond"/>
          <w:i/>
          <w:iCs/>
        </w:rPr>
      </w:pPr>
      <w:r>
        <w:rPr>
          <w:rFonts w:ascii="Garamond" w:hAnsi="Garamond"/>
        </w:rPr>
        <w:t xml:space="preserve">Closer to </w:t>
      </w:r>
      <w:smartTag w:uri="urn:schemas-microsoft-com:office:smarttags" w:element="City">
        <w:smartTag w:uri="urn:schemas-microsoft-com:office:smarttags" w:element="place">
          <w:r>
            <w:rPr>
              <w:rFonts w:ascii="Garamond" w:hAnsi="Garamond"/>
            </w:rPr>
            <w:t>Bulawayo</w:t>
          </w:r>
        </w:smartTag>
      </w:smartTag>
      <w:r>
        <w:rPr>
          <w:rFonts w:ascii="Garamond" w:hAnsi="Garamond"/>
        </w:rPr>
        <w:t xml:space="preserve"> but has limited land for agricultural activities, on average a households owns less than 5acres arable land.</w:t>
      </w:r>
    </w:p>
    <w:p w14:paraId="731E7C24" w14:textId="77777777" w:rsidR="00F4444B" w:rsidRDefault="00F4444B" w:rsidP="00F4444B">
      <w:pPr>
        <w:numPr>
          <w:ilvl w:val="0"/>
          <w:numId w:val="24"/>
        </w:numPr>
        <w:jc w:val="both"/>
        <w:rPr>
          <w:rFonts w:ascii="Garamond" w:hAnsi="Garamond"/>
          <w:i/>
          <w:iCs/>
        </w:rPr>
      </w:pPr>
      <w:r>
        <w:rPr>
          <w:rFonts w:ascii="Garamond" w:hAnsi="Garamond"/>
        </w:rPr>
        <w:t>Low rainfall, usually less than an average 350mm annually, uncertain for crop production purposes</w:t>
      </w:r>
    </w:p>
    <w:p w14:paraId="738D5F99" w14:textId="23B4967F" w:rsidR="00F4444B" w:rsidRDefault="00F4444B" w:rsidP="00F4444B">
      <w:pPr>
        <w:numPr>
          <w:ilvl w:val="0"/>
          <w:numId w:val="24"/>
        </w:numPr>
        <w:jc w:val="both"/>
        <w:rPr>
          <w:rFonts w:ascii="Garamond" w:hAnsi="Garamond"/>
          <w:i/>
          <w:iCs/>
        </w:rPr>
      </w:pPr>
      <w:r>
        <w:rPr>
          <w:rFonts w:ascii="Garamond" w:hAnsi="Garamond"/>
        </w:rPr>
        <w:t>Crop production also limited because of shortage of draft power and seed and rocky terrain. Although own production is failing</w:t>
      </w:r>
      <w:r w:rsidR="003F0D4E">
        <w:rPr>
          <w:rFonts w:ascii="Garamond" w:hAnsi="Garamond"/>
        </w:rPr>
        <w:t xml:space="preserve">, </w:t>
      </w:r>
      <w:r>
        <w:rPr>
          <w:rFonts w:ascii="Garamond" w:hAnsi="Garamond"/>
        </w:rPr>
        <w:t xml:space="preserve"> the region is well served by infrastructure as tapped water, electricity and good transport networks</w:t>
      </w:r>
      <w:r w:rsidR="003F0D4E">
        <w:rPr>
          <w:rFonts w:ascii="Garamond" w:hAnsi="Garamond"/>
        </w:rPr>
        <w:t xml:space="preserve"> which however, is utilized by less than 50% of the communities due to low economic base for most communities who depend on  rain fed subsistence farming.</w:t>
      </w:r>
      <w:r>
        <w:rPr>
          <w:rFonts w:ascii="Garamond" w:hAnsi="Garamond"/>
        </w:rPr>
        <w:t xml:space="preserve"> </w:t>
      </w:r>
    </w:p>
    <w:p w14:paraId="119952F7" w14:textId="43C2DB78" w:rsidR="00F4444B" w:rsidRPr="003B5A87" w:rsidRDefault="00F4444B" w:rsidP="00F4444B">
      <w:pPr>
        <w:numPr>
          <w:ilvl w:val="0"/>
          <w:numId w:val="24"/>
        </w:numPr>
        <w:jc w:val="both"/>
        <w:rPr>
          <w:rFonts w:ascii="Garamond" w:hAnsi="Garamond"/>
          <w:i/>
          <w:iCs/>
        </w:rPr>
      </w:pPr>
      <w:r>
        <w:rPr>
          <w:rFonts w:ascii="Garamond" w:hAnsi="Garamond"/>
        </w:rPr>
        <w:t xml:space="preserve">Young able bodied man (16-45years) actively involved in gold </w:t>
      </w:r>
      <w:r w:rsidR="003B5A87">
        <w:rPr>
          <w:rFonts w:ascii="Garamond" w:hAnsi="Garamond"/>
        </w:rPr>
        <w:t>panning</w:t>
      </w:r>
      <w:r w:rsidR="003F0D4E">
        <w:rPr>
          <w:rFonts w:ascii="Garamond" w:hAnsi="Garamond"/>
        </w:rPr>
        <w:t xml:space="preserve"> which also in a way impact negatively on both the environment and water bodies.</w:t>
      </w:r>
      <w:r w:rsidR="003F0D4E" w:rsidRPr="003F0D4E">
        <w:rPr>
          <w:rFonts w:ascii="Helvetica" w:hAnsi="Helvetica" w:cs="Helvetica"/>
          <w:color w:val="1D2129"/>
          <w:sz w:val="21"/>
          <w:szCs w:val="21"/>
          <w:shd w:val="clear" w:color="auto" w:fill="FFFFFF"/>
        </w:rPr>
        <w:t xml:space="preserve"> </w:t>
      </w:r>
    </w:p>
    <w:p w14:paraId="1FA8F468" w14:textId="77777777" w:rsidR="003B5A87" w:rsidRDefault="003B5A87" w:rsidP="003B5A87">
      <w:pPr>
        <w:ind w:left="720"/>
        <w:jc w:val="both"/>
        <w:rPr>
          <w:rFonts w:ascii="Garamond" w:hAnsi="Garamond"/>
          <w:i/>
          <w:iCs/>
        </w:rPr>
      </w:pPr>
    </w:p>
    <w:p w14:paraId="4210943D" w14:textId="0CE16EE6" w:rsidR="00F4444B" w:rsidRDefault="003B5A87" w:rsidP="00F4444B">
      <w:pPr>
        <w:jc w:val="both"/>
        <w:rPr>
          <w:rFonts w:ascii="Garamond" w:hAnsi="Garamond"/>
          <w:b/>
          <w:bCs/>
        </w:rPr>
      </w:pPr>
      <w:r>
        <w:rPr>
          <w:rFonts w:ascii="Garamond" w:hAnsi="Garamond"/>
          <w:b/>
          <w:bCs/>
        </w:rPr>
        <w:t xml:space="preserve">      </w:t>
      </w:r>
      <w:r w:rsidR="00F4444B">
        <w:rPr>
          <w:rFonts w:ascii="Garamond" w:hAnsi="Garamond"/>
          <w:b/>
          <w:bCs/>
        </w:rPr>
        <w:t xml:space="preserve">Central </w:t>
      </w:r>
      <w:r w:rsidR="00F4444B">
        <w:rPr>
          <w:rFonts w:ascii="Garamond" w:hAnsi="Garamond"/>
        </w:rPr>
        <w:t>consists of wards 3, 4, 5, 6, 7, 8, 11, 12, 15, 16,17and 18</w:t>
      </w:r>
      <w:r w:rsidR="00F4444B">
        <w:rPr>
          <w:rFonts w:ascii="Garamond" w:hAnsi="Garamond"/>
          <w:vertAlign w:val="superscript"/>
        </w:rPr>
        <w:t>2</w:t>
      </w:r>
    </w:p>
    <w:p w14:paraId="1113BF15" w14:textId="77777777" w:rsidR="00F4444B" w:rsidRDefault="00F4444B" w:rsidP="00F4444B">
      <w:pPr>
        <w:numPr>
          <w:ilvl w:val="0"/>
          <w:numId w:val="25"/>
        </w:numPr>
        <w:jc w:val="both"/>
        <w:rPr>
          <w:rFonts w:ascii="Garamond" w:hAnsi="Garamond"/>
        </w:rPr>
      </w:pPr>
      <w:r>
        <w:rPr>
          <w:rFonts w:ascii="Garamond" w:hAnsi="Garamond"/>
        </w:rPr>
        <w:t>Wards 15, 17, and 18 are small scale farms with a AEZ III type of climate and wards 19 and 20 are new resettlement area, whilst the rest are communal under AEZ V</w:t>
      </w:r>
    </w:p>
    <w:p w14:paraId="3D9630B7" w14:textId="77777777" w:rsidR="00F4444B" w:rsidRDefault="00F4444B" w:rsidP="00F4444B">
      <w:pPr>
        <w:numPr>
          <w:ilvl w:val="0"/>
          <w:numId w:val="25"/>
        </w:numPr>
        <w:jc w:val="both"/>
        <w:rPr>
          <w:rFonts w:ascii="Garamond" w:hAnsi="Garamond"/>
        </w:rPr>
      </w:pPr>
      <w:r>
        <w:rPr>
          <w:rFonts w:ascii="Garamond" w:hAnsi="Garamond"/>
        </w:rPr>
        <w:t>Communal area characterized by severe gully erosion as wards 3 and 4 and in some areas as ward 10 there is a high prevalence of tree cutting. These are used for curving purposes. Stream bank and vlei cultivation also common in ward 8and 9 where the community depends on market gardening.</w:t>
      </w:r>
    </w:p>
    <w:p w14:paraId="45D7BD23" w14:textId="77777777" w:rsidR="00F4444B" w:rsidRDefault="00F4444B" w:rsidP="00F4444B">
      <w:pPr>
        <w:numPr>
          <w:ilvl w:val="0"/>
          <w:numId w:val="25"/>
        </w:numPr>
        <w:jc w:val="both"/>
        <w:rPr>
          <w:rFonts w:ascii="Garamond" w:hAnsi="Garamond"/>
        </w:rPr>
      </w:pPr>
      <w:r>
        <w:rPr>
          <w:rFonts w:ascii="Garamond" w:hAnsi="Garamond"/>
        </w:rPr>
        <w:t xml:space="preserve">Ward 16 however is the Esigodini business </w:t>
      </w:r>
      <w:proofErr w:type="spellStart"/>
      <w:r>
        <w:rPr>
          <w:rFonts w:ascii="Garamond" w:hAnsi="Garamond"/>
        </w:rPr>
        <w:t>centre</w:t>
      </w:r>
      <w:proofErr w:type="spellEnd"/>
      <w:r>
        <w:rPr>
          <w:rFonts w:ascii="Garamond" w:hAnsi="Garamond"/>
        </w:rPr>
        <w:t xml:space="preserve"> itself with very little agricultural activities going on, most are confined to homestead gardens in </w:t>
      </w:r>
      <w:proofErr w:type="spellStart"/>
      <w:smartTag w:uri="urn:schemas-microsoft-com:office:smarttags" w:element="place">
        <w:smartTag w:uri="urn:schemas-microsoft-com:office:smarttags" w:element="PlaceName">
          <w:r>
            <w:rPr>
              <w:rFonts w:ascii="Garamond" w:hAnsi="Garamond"/>
            </w:rPr>
            <w:t>Habane</w:t>
          </w:r>
        </w:smartTag>
        <w:proofErr w:type="spellEnd"/>
        <w:r>
          <w:rPr>
            <w:rFonts w:ascii="Garamond" w:hAnsi="Garamond"/>
          </w:rPr>
          <w:t xml:space="preserve"> </w:t>
        </w:r>
        <w:smartTag w:uri="urn:schemas-microsoft-com:office:smarttags" w:element="PlaceType">
          <w:r>
            <w:rPr>
              <w:rFonts w:ascii="Garamond" w:hAnsi="Garamond"/>
            </w:rPr>
            <w:t>Township</w:t>
          </w:r>
        </w:smartTag>
      </w:smartTag>
      <w:r>
        <w:rPr>
          <w:rFonts w:ascii="Garamond" w:hAnsi="Garamond"/>
        </w:rPr>
        <w:t>. Served by infrastructure as post office, shops, DA office,</w:t>
      </w:r>
      <w:r>
        <w:rPr>
          <w:rFonts w:ascii="Garamond" w:hAnsi="Garamond"/>
          <w:b/>
          <w:bCs/>
        </w:rPr>
        <w:t xml:space="preserve"> </w:t>
      </w:r>
      <w:r>
        <w:rPr>
          <w:rFonts w:ascii="Garamond" w:hAnsi="Garamond"/>
        </w:rPr>
        <w:t>social welfare offices and generally all functional district administrative and health offices in Umzingwane.</w:t>
      </w:r>
    </w:p>
    <w:p w14:paraId="007FCDB2" w14:textId="3F3A6144" w:rsidR="00F4444B" w:rsidRDefault="00EC02BF" w:rsidP="00F4444B">
      <w:pPr>
        <w:numPr>
          <w:ilvl w:val="0"/>
          <w:numId w:val="25"/>
        </w:numPr>
        <w:jc w:val="both"/>
        <w:rPr>
          <w:rFonts w:ascii="Garamond" w:hAnsi="Garamond"/>
        </w:rPr>
      </w:pPr>
      <w:r>
        <w:rPr>
          <w:rFonts w:ascii="Garamond" w:hAnsi="Garamond"/>
        </w:rPr>
        <w:t xml:space="preserve">Perennial droughts have crippled </w:t>
      </w:r>
      <w:r w:rsidR="00F4444B">
        <w:rPr>
          <w:rFonts w:ascii="Garamond" w:hAnsi="Garamond"/>
        </w:rPr>
        <w:t>Wards 12, 14, 15,17, 18 ,19, 20</w:t>
      </w:r>
      <w:r>
        <w:rPr>
          <w:rFonts w:ascii="Garamond" w:hAnsi="Garamond"/>
        </w:rPr>
        <w:t xml:space="preserve"> of being </w:t>
      </w:r>
      <w:r w:rsidR="00F4444B">
        <w:rPr>
          <w:rFonts w:ascii="Garamond" w:hAnsi="Garamond"/>
        </w:rPr>
        <w:t xml:space="preserve">and part of ward 5 are the breadbaskets of the district. </w:t>
      </w:r>
    </w:p>
    <w:p w14:paraId="4202E14F" w14:textId="77777777" w:rsidR="00F4444B" w:rsidRDefault="00F4444B" w:rsidP="00F4444B">
      <w:pPr>
        <w:numPr>
          <w:ilvl w:val="0"/>
          <w:numId w:val="25"/>
        </w:numPr>
        <w:jc w:val="both"/>
        <w:rPr>
          <w:rFonts w:ascii="Garamond" w:hAnsi="Garamond"/>
        </w:rPr>
      </w:pPr>
      <w:r>
        <w:rPr>
          <w:rFonts w:ascii="Garamond" w:hAnsi="Garamond"/>
        </w:rPr>
        <w:t>In good years farmers have two crop seasons, the first crop is planted early October, and by beginning of February will be planting their second maize crop</w:t>
      </w:r>
    </w:p>
    <w:p w14:paraId="038A5DA9" w14:textId="3F4F7855" w:rsidR="00F4444B" w:rsidRDefault="00F4444B" w:rsidP="00F4444B">
      <w:pPr>
        <w:numPr>
          <w:ilvl w:val="0"/>
          <w:numId w:val="25"/>
        </w:numPr>
        <w:jc w:val="both"/>
        <w:rPr>
          <w:rFonts w:ascii="Garamond" w:hAnsi="Garamond"/>
        </w:rPr>
      </w:pPr>
      <w:r>
        <w:rPr>
          <w:rFonts w:ascii="Garamond" w:hAnsi="Garamond"/>
        </w:rPr>
        <w:t>Served by the only partly functional irrigation scheme (ward 5-Mzinyathini irrigation scheme) in the district, with an average of 0.4ha per plot holder. Has 81 plot holders.</w:t>
      </w:r>
    </w:p>
    <w:p w14:paraId="66C836E2" w14:textId="77777777" w:rsidR="003B5A87" w:rsidRDefault="003B5A87" w:rsidP="003B5A87">
      <w:pPr>
        <w:ind w:left="720"/>
        <w:jc w:val="both"/>
        <w:rPr>
          <w:rFonts w:ascii="Garamond" w:hAnsi="Garamond"/>
        </w:rPr>
      </w:pPr>
    </w:p>
    <w:p w14:paraId="6E37BFAF" w14:textId="74A99DE9" w:rsidR="00F4444B" w:rsidRDefault="003B5A87" w:rsidP="00F4444B">
      <w:pPr>
        <w:jc w:val="both"/>
        <w:rPr>
          <w:rFonts w:ascii="Garamond" w:hAnsi="Garamond"/>
          <w:b/>
          <w:bCs/>
        </w:rPr>
      </w:pPr>
      <w:r>
        <w:rPr>
          <w:rFonts w:ascii="Garamond" w:hAnsi="Garamond"/>
          <w:b/>
          <w:bCs/>
        </w:rPr>
        <w:t xml:space="preserve">      </w:t>
      </w:r>
      <w:r w:rsidR="00F4444B">
        <w:rPr>
          <w:rFonts w:ascii="Garamond" w:hAnsi="Garamond"/>
          <w:b/>
          <w:bCs/>
        </w:rPr>
        <w:t xml:space="preserve">East </w:t>
      </w:r>
      <w:r w:rsidR="00F4444B">
        <w:rPr>
          <w:rFonts w:ascii="Garamond" w:hAnsi="Garamond"/>
        </w:rPr>
        <w:t>made up of ward 13 which is an old resettlement and 14, 19 and 20 which are new resettlement area.</w:t>
      </w:r>
    </w:p>
    <w:p w14:paraId="6BC18B9E" w14:textId="77777777" w:rsidR="00F4444B" w:rsidRDefault="00F4444B" w:rsidP="00F4444B">
      <w:pPr>
        <w:numPr>
          <w:ilvl w:val="0"/>
          <w:numId w:val="26"/>
        </w:numPr>
        <w:jc w:val="both"/>
        <w:rPr>
          <w:rFonts w:ascii="Garamond" w:hAnsi="Garamond"/>
          <w:b/>
          <w:bCs/>
          <w:i/>
          <w:iCs/>
        </w:rPr>
      </w:pPr>
      <w:r>
        <w:rPr>
          <w:rFonts w:ascii="Garamond" w:hAnsi="Garamond"/>
        </w:rPr>
        <w:t>Area in AEZ IV and in terms of crop production and agricultural production part of the district breadbasket, after the small-scale commercial farms.</w:t>
      </w:r>
    </w:p>
    <w:p w14:paraId="7B160DBA" w14:textId="77777777" w:rsidR="00F4444B" w:rsidRDefault="00F4444B" w:rsidP="00F4444B">
      <w:pPr>
        <w:numPr>
          <w:ilvl w:val="0"/>
          <w:numId w:val="26"/>
        </w:numPr>
        <w:jc w:val="both"/>
        <w:rPr>
          <w:rFonts w:ascii="Garamond" w:hAnsi="Garamond"/>
          <w:i/>
          <w:iCs/>
        </w:rPr>
      </w:pPr>
      <w:r>
        <w:rPr>
          <w:rFonts w:ascii="Garamond" w:hAnsi="Garamond"/>
        </w:rPr>
        <w:t>Ward 14 constitutes the bulk of the total district area, covers almost half of the total district area.</w:t>
      </w:r>
    </w:p>
    <w:p w14:paraId="181996FA" w14:textId="29EE6C6C" w:rsidR="00F4444B" w:rsidRPr="003B5A87" w:rsidRDefault="00F4444B" w:rsidP="00F4444B">
      <w:pPr>
        <w:numPr>
          <w:ilvl w:val="0"/>
          <w:numId w:val="26"/>
        </w:numPr>
        <w:jc w:val="both"/>
        <w:rPr>
          <w:rFonts w:ascii="Garamond" w:hAnsi="Garamond"/>
          <w:i/>
          <w:iCs/>
        </w:rPr>
      </w:pPr>
      <w:r>
        <w:rPr>
          <w:rFonts w:ascii="Garamond" w:hAnsi="Garamond"/>
        </w:rPr>
        <w:t>Maize grown as a major cash crop and food crop</w:t>
      </w:r>
    </w:p>
    <w:p w14:paraId="3AC2296D" w14:textId="77777777" w:rsidR="003B5A87" w:rsidRDefault="003B5A87" w:rsidP="003B5A87">
      <w:pPr>
        <w:ind w:left="720"/>
        <w:jc w:val="both"/>
        <w:rPr>
          <w:rFonts w:ascii="Garamond" w:hAnsi="Garamond"/>
          <w:i/>
          <w:iCs/>
        </w:rPr>
      </w:pPr>
    </w:p>
    <w:p w14:paraId="28C1B8C8" w14:textId="5BD5FA91" w:rsidR="00F4444B" w:rsidRDefault="003B5A87" w:rsidP="00F4444B">
      <w:pPr>
        <w:jc w:val="both"/>
        <w:rPr>
          <w:rFonts w:ascii="Garamond" w:hAnsi="Garamond"/>
        </w:rPr>
      </w:pPr>
      <w:r>
        <w:rPr>
          <w:rFonts w:ascii="Garamond" w:hAnsi="Garamond"/>
          <w:b/>
          <w:bCs/>
        </w:rPr>
        <w:t xml:space="preserve">     </w:t>
      </w:r>
      <w:r w:rsidR="00F4444B">
        <w:rPr>
          <w:rFonts w:ascii="Garamond" w:hAnsi="Garamond"/>
          <w:b/>
          <w:bCs/>
        </w:rPr>
        <w:t xml:space="preserve">West </w:t>
      </w:r>
      <w:r w:rsidR="00F4444B">
        <w:rPr>
          <w:rFonts w:ascii="Garamond" w:hAnsi="Garamond"/>
        </w:rPr>
        <w:t>consists of wards 9, 10 and 11</w:t>
      </w:r>
    </w:p>
    <w:p w14:paraId="2058CC7E" w14:textId="7D965A76" w:rsidR="00F4444B" w:rsidRPr="003B5A87" w:rsidRDefault="00F4444B" w:rsidP="003B5A87">
      <w:pPr>
        <w:numPr>
          <w:ilvl w:val="0"/>
          <w:numId w:val="27"/>
        </w:numPr>
        <w:jc w:val="both"/>
        <w:rPr>
          <w:rFonts w:ascii="Garamond" w:hAnsi="Garamond"/>
        </w:rPr>
      </w:pPr>
      <w:r>
        <w:rPr>
          <w:rFonts w:ascii="Garamond" w:hAnsi="Garamond"/>
        </w:rPr>
        <w:t xml:space="preserve">Have a communal settlement pattern </w:t>
      </w:r>
    </w:p>
    <w:p w14:paraId="3B066781" w14:textId="77777777" w:rsidR="00EC3862" w:rsidRDefault="00F4444B" w:rsidP="00F4444B">
      <w:pPr>
        <w:numPr>
          <w:ilvl w:val="0"/>
          <w:numId w:val="27"/>
        </w:numPr>
        <w:jc w:val="both"/>
        <w:rPr>
          <w:rFonts w:ascii="Garamond" w:hAnsi="Garamond"/>
        </w:rPr>
      </w:pPr>
      <w:r>
        <w:rPr>
          <w:rFonts w:ascii="Garamond" w:hAnsi="Garamond"/>
        </w:rPr>
        <w:t xml:space="preserve">Fields in </w:t>
      </w:r>
    </w:p>
    <w:p w14:paraId="52DE5DEC" w14:textId="62B52479" w:rsidR="00F4444B" w:rsidRPr="00EC3862" w:rsidRDefault="00EC3862" w:rsidP="00EC3862">
      <w:pPr>
        <w:numPr>
          <w:ilvl w:val="0"/>
          <w:numId w:val="27"/>
        </w:numPr>
        <w:jc w:val="both"/>
        <w:rPr>
          <w:rFonts w:ascii="Garamond" w:hAnsi="Garamond"/>
        </w:rPr>
      </w:pPr>
      <w:proofErr w:type="spellStart"/>
      <w:r>
        <w:rPr>
          <w:rFonts w:ascii="Garamond" w:hAnsi="Garamond"/>
        </w:rPr>
        <w:t>Matopo</w:t>
      </w:r>
      <w:proofErr w:type="spellEnd"/>
      <w:r>
        <w:rPr>
          <w:rFonts w:ascii="Garamond" w:hAnsi="Garamond"/>
        </w:rPr>
        <w:t xml:space="preserve"> Communal Lands </w:t>
      </w:r>
      <w:r w:rsidR="00F4444B">
        <w:rPr>
          <w:rFonts w:ascii="Garamond" w:hAnsi="Garamond"/>
        </w:rPr>
        <w:t>this area have very little space for dry land cropping</w:t>
      </w:r>
      <w:r>
        <w:rPr>
          <w:rFonts w:ascii="Garamond" w:hAnsi="Garamond"/>
        </w:rPr>
        <w:t xml:space="preserve">.  </w:t>
      </w:r>
      <w:r w:rsidR="00F4444B" w:rsidRPr="00EC3862">
        <w:rPr>
          <w:rFonts w:ascii="Garamond" w:hAnsi="Garamond"/>
        </w:rPr>
        <w:t xml:space="preserve">Major activity is gardening and sale of fruit. Mangoes, </w:t>
      </w:r>
      <w:r w:rsidRPr="00EC3862">
        <w:rPr>
          <w:rFonts w:ascii="Garamond" w:hAnsi="Garamond"/>
        </w:rPr>
        <w:t>nartjies</w:t>
      </w:r>
      <w:r w:rsidR="00F4444B" w:rsidRPr="00EC3862">
        <w:rPr>
          <w:rFonts w:ascii="Garamond" w:hAnsi="Garamond"/>
        </w:rPr>
        <w:t>, guavas and oranges do well in this part of the district.</w:t>
      </w:r>
    </w:p>
    <w:p w14:paraId="74CF0424" w14:textId="77777777" w:rsidR="00EC3862" w:rsidRDefault="00EC3862" w:rsidP="00EC3862">
      <w:pPr>
        <w:ind w:left="720"/>
        <w:jc w:val="both"/>
        <w:rPr>
          <w:rFonts w:ascii="Garamond" w:hAnsi="Garamond"/>
        </w:rPr>
      </w:pPr>
    </w:p>
    <w:p w14:paraId="2DA60A05" w14:textId="64FC1F75" w:rsidR="000962B6" w:rsidRDefault="000962B6" w:rsidP="000962B6">
      <w:pPr>
        <w:jc w:val="both"/>
        <w:rPr>
          <w:rFonts w:ascii="Garamond" w:hAnsi="Garamond"/>
        </w:rPr>
      </w:pPr>
      <w:r>
        <w:rPr>
          <w:rFonts w:ascii="Garamond" w:hAnsi="Garamond"/>
        </w:rPr>
        <w:t xml:space="preserve">The district has the following irrigation schemes and </w:t>
      </w:r>
      <w:r w:rsidR="00EC3862">
        <w:rPr>
          <w:rFonts w:ascii="Garamond" w:hAnsi="Garamond"/>
        </w:rPr>
        <w:t>nutrition</w:t>
      </w:r>
      <w:r>
        <w:rPr>
          <w:rFonts w:ascii="Garamond" w:hAnsi="Garamond"/>
        </w:rPr>
        <w:t xml:space="preserve"> gardens</w:t>
      </w:r>
    </w:p>
    <w:p w14:paraId="76CBAC87" w14:textId="67E3048B" w:rsidR="000962B6" w:rsidRDefault="00EC3862" w:rsidP="000962B6">
      <w:pPr>
        <w:jc w:val="both"/>
        <w:rPr>
          <w:rFonts w:ascii="Garamond" w:hAnsi="Garamond"/>
        </w:rPr>
      </w:pPr>
      <w:r>
        <w:rPr>
          <w:rFonts w:ascii="Garamond" w:hAnsi="Garamond"/>
        </w:rPr>
        <w:t>1.Mzinyathi</w:t>
      </w:r>
      <w:r w:rsidR="000962B6">
        <w:rPr>
          <w:rFonts w:ascii="Garamond" w:hAnsi="Garamond"/>
        </w:rPr>
        <w:t xml:space="preserve"> Irrigation – Ward 5</w:t>
      </w:r>
    </w:p>
    <w:p w14:paraId="49176235" w14:textId="2EA27143" w:rsidR="000962B6" w:rsidRDefault="00EC3862" w:rsidP="000962B6">
      <w:pPr>
        <w:jc w:val="both"/>
        <w:rPr>
          <w:rFonts w:ascii="Garamond" w:hAnsi="Garamond"/>
        </w:rPr>
      </w:pPr>
      <w:r>
        <w:rPr>
          <w:rFonts w:ascii="Garamond" w:hAnsi="Garamond"/>
        </w:rPr>
        <w:t xml:space="preserve">2. </w:t>
      </w:r>
      <w:proofErr w:type="spellStart"/>
      <w:r w:rsidR="000962B6">
        <w:rPr>
          <w:rFonts w:ascii="Garamond" w:hAnsi="Garamond"/>
        </w:rPr>
        <w:t>Kumbudzi</w:t>
      </w:r>
      <w:proofErr w:type="spellEnd"/>
      <w:r w:rsidR="000962B6">
        <w:rPr>
          <w:rFonts w:ascii="Garamond" w:hAnsi="Garamond"/>
        </w:rPr>
        <w:t xml:space="preserve"> Irrigation Scheme Ward 12</w:t>
      </w:r>
    </w:p>
    <w:p w14:paraId="2255A09E" w14:textId="771B89E7" w:rsidR="000962B6" w:rsidRDefault="00EC3862" w:rsidP="000962B6">
      <w:pPr>
        <w:jc w:val="both"/>
        <w:rPr>
          <w:rFonts w:ascii="Garamond" w:hAnsi="Garamond"/>
        </w:rPr>
      </w:pPr>
      <w:r>
        <w:rPr>
          <w:rFonts w:ascii="Garamond" w:hAnsi="Garamond"/>
        </w:rPr>
        <w:t>3. Portbury Ward 20</w:t>
      </w:r>
    </w:p>
    <w:p w14:paraId="768647D9" w14:textId="768EFF9C" w:rsidR="00EC3862" w:rsidRDefault="00EC3862" w:rsidP="000962B6">
      <w:pPr>
        <w:jc w:val="both"/>
        <w:rPr>
          <w:rFonts w:ascii="Garamond" w:hAnsi="Garamond"/>
        </w:rPr>
      </w:pPr>
      <w:proofErr w:type="spellStart"/>
      <w:r>
        <w:rPr>
          <w:rFonts w:ascii="Garamond" w:hAnsi="Garamond"/>
        </w:rPr>
        <w:t>Duncal</w:t>
      </w:r>
      <w:proofErr w:type="spellEnd"/>
      <w:r>
        <w:rPr>
          <w:rFonts w:ascii="Garamond" w:hAnsi="Garamond"/>
        </w:rPr>
        <w:t xml:space="preserve"> Irrigation scheme in ward 2 is currently not functional and needs refurbishment.  In addition there are </w:t>
      </w:r>
    </w:p>
    <w:p w14:paraId="7BCA6D44" w14:textId="66F0FF14" w:rsidR="00EC3862" w:rsidRDefault="00EC3862" w:rsidP="000962B6">
      <w:pPr>
        <w:jc w:val="both"/>
        <w:rPr>
          <w:rFonts w:ascii="Garamond" w:hAnsi="Garamond"/>
        </w:rPr>
      </w:pPr>
      <w:r>
        <w:rPr>
          <w:rFonts w:ascii="Garamond" w:hAnsi="Garamond"/>
        </w:rPr>
        <w:t xml:space="preserve">the following I hector gardens are also available – Qhama, </w:t>
      </w:r>
      <w:proofErr w:type="spellStart"/>
      <w:r>
        <w:rPr>
          <w:rFonts w:ascii="Garamond" w:hAnsi="Garamond"/>
        </w:rPr>
        <w:t>Madiliwola</w:t>
      </w:r>
      <w:proofErr w:type="spellEnd"/>
      <w:r>
        <w:rPr>
          <w:rFonts w:ascii="Garamond" w:hAnsi="Garamond"/>
        </w:rPr>
        <w:t xml:space="preserve">, Nswazi and </w:t>
      </w:r>
      <w:proofErr w:type="spellStart"/>
      <w:r>
        <w:rPr>
          <w:rFonts w:ascii="Garamond" w:hAnsi="Garamond"/>
        </w:rPr>
        <w:t>Zimbili</w:t>
      </w:r>
      <w:proofErr w:type="spellEnd"/>
      <w:r>
        <w:rPr>
          <w:rFonts w:ascii="Garamond" w:hAnsi="Garamond"/>
        </w:rPr>
        <w:t>.</w:t>
      </w:r>
    </w:p>
    <w:p w14:paraId="6BCEAE39" w14:textId="72FEB525" w:rsidR="000962B6" w:rsidRDefault="000962B6" w:rsidP="000962B6">
      <w:pPr>
        <w:jc w:val="both"/>
        <w:rPr>
          <w:rFonts w:ascii="Garamond" w:hAnsi="Garamond"/>
        </w:rPr>
      </w:pPr>
    </w:p>
    <w:p w14:paraId="307830C6" w14:textId="0DF3D7CD" w:rsidR="000962B6" w:rsidRDefault="000962B6" w:rsidP="000962B6">
      <w:pPr>
        <w:jc w:val="both"/>
        <w:rPr>
          <w:rFonts w:ascii="Garamond" w:hAnsi="Garamond"/>
        </w:rPr>
      </w:pPr>
    </w:p>
    <w:p w14:paraId="102B0835" w14:textId="77777777" w:rsidR="004464B1" w:rsidRDefault="004464B1" w:rsidP="004464B1">
      <w:pPr>
        <w:jc w:val="both"/>
        <w:rPr>
          <w:rFonts w:ascii="Garamond" w:hAnsi="Garamond"/>
          <w:b/>
          <w:bCs/>
        </w:rPr>
      </w:pPr>
      <w:r>
        <w:rPr>
          <w:rFonts w:ascii="Garamond" w:hAnsi="Garamond"/>
          <w:b/>
          <w:bCs/>
        </w:rPr>
        <w:t xml:space="preserve">.Natural resource endowments: </w:t>
      </w:r>
    </w:p>
    <w:p w14:paraId="5DE68024" w14:textId="77777777" w:rsidR="004464B1" w:rsidRPr="00B41B99" w:rsidRDefault="004464B1" w:rsidP="004464B1">
      <w:pPr>
        <w:pStyle w:val="ListParagraph"/>
        <w:numPr>
          <w:ilvl w:val="0"/>
          <w:numId w:val="31"/>
        </w:numPr>
        <w:spacing w:after="160" w:line="259" w:lineRule="auto"/>
        <w:rPr>
          <w:b/>
          <w:color w:val="000000" w:themeColor="text1"/>
          <w:sz w:val="28"/>
          <w:szCs w:val="28"/>
          <w:u w:val="single"/>
        </w:rPr>
      </w:pPr>
      <w:r>
        <w:rPr>
          <w:rFonts w:ascii="Garamond" w:hAnsi="Garamond"/>
        </w:rPr>
        <w:t xml:space="preserve">District endowed with a lot of minerals,  scenic features that include </w:t>
      </w:r>
      <w:proofErr w:type="spellStart"/>
      <w:r>
        <w:rPr>
          <w:rFonts w:ascii="Garamond" w:hAnsi="Garamond"/>
        </w:rPr>
        <w:t>water falls</w:t>
      </w:r>
      <w:proofErr w:type="spellEnd"/>
      <w:r>
        <w:rPr>
          <w:rFonts w:ascii="Garamond" w:hAnsi="Garamond"/>
        </w:rPr>
        <w:t xml:space="preserve"> and gold deposits, which have not been fully utilized, hence the illegal gold panning in wards 1, 2, 3, 14 and 18. </w:t>
      </w:r>
    </w:p>
    <w:p w14:paraId="6ECEC954" w14:textId="77777777" w:rsidR="004464B1" w:rsidRPr="00A24D16" w:rsidRDefault="004464B1" w:rsidP="004464B1">
      <w:pPr>
        <w:pStyle w:val="ListParagraph"/>
        <w:numPr>
          <w:ilvl w:val="0"/>
          <w:numId w:val="31"/>
        </w:numPr>
        <w:spacing w:after="160" w:line="259" w:lineRule="auto"/>
        <w:rPr>
          <w:b/>
          <w:color w:val="000000" w:themeColor="text1"/>
          <w:sz w:val="28"/>
          <w:szCs w:val="28"/>
          <w:u w:val="single"/>
        </w:rPr>
      </w:pPr>
      <w:r>
        <w:rPr>
          <w:rFonts w:ascii="Garamond" w:hAnsi="Garamond"/>
        </w:rPr>
        <w:t xml:space="preserve">Major rivers that cut across the district are </w:t>
      </w:r>
      <w:proofErr w:type="spellStart"/>
      <w:r>
        <w:rPr>
          <w:rFonts w:ascii="Garamond" w:hAnsi="Garamond"/>
        </w:rPr>
        <w:t>Mzingwane</w:t>
      </w:r>
      <w:proofErr w:type="spellEnd"/>
      <w:r>
        <w:rPr>
          <w:rFonts w:ascii="Garamond" w:hAnsi="Garamond"/>
        </w:rPr>
        <w:t xml:space="preserve"> and </w:t>
      </w:r>
      <w:proofErr w:type="spellStart"/>
      <w:r>
        <w:rPr>
          <w:rFonts w:ascii="Garamond" w:hAnsi="Garamond"/>
        </w:rPr>
        <w:t>Mtshabezi</w:t>
      </w:r>
      <w:proofErr w:type="spellEnd"/>
      <w:r>
        <w:rPr>
          <w:rFonts w:ascii="Garamond" w:hAnsi="Garamond"/>
        </w:rPr>
        <w:t xml:space="preserve"> while Thuli river is a on the western boarder of the district with </w:t>
      </w:r>
      <w:proofErr w:type="spellStart"/>
      <w:r>
        <w:rPr>
          <w:rFonts w:ascii="Garamond" w:hAnsi="Garamond"/>
        </w:rPr>
        <w:t>Matobo</w:t>
      </w:r>
      <w:proofErr w:type="spellEnd"/>
      <w:r>
        <w:rPr>
          <w:rFonts w:ascii="Garamond" w:hAnsi="Garamond"/>
        </w:rPr>
        <w:t xml:space="preserve"> District.  All this three are tributaries to Limpopo river</w:t>
      </w:r>
    </w:p>
    <w:p w14:paraId="0E0E9D12" w14:textId="77777777" w:rsidR="004464B1" w:rsidRDefault="004464B1" w:rsidP="004464B1">
      <w:pPr>
        <w:pStyle w:val="ListParagraph"/>
        <w:spacing w:after="160" w:line="259" w:lineRule="auto"/>
        <w:rPr>
          <w:rFonts w:ascii="Garamond" w:hAnsi="Garamond"/>
        </w:rPr>
      </w:pPr>
    </w:p>
    <w:p w14:paraId="61AC7143" w14:textId="77777777" w:rsidR="004464B1" w:rsidRDefault="004464B1" w:rsidP="004464B1">
      <w:pPr>
        <w:pStyle w:val="ListParagraph"/>
        <w:spacing w:after="160" w:line="259" w:lineRule="auto"/>
        <w:rPr>
          <w:b/>
          <w:color w:val="000000" w:themeColor="text1"/>
          <w:sz w:val="28"/>
          <w:szCs w:val="28"/>
          <w:u w:val="single"/>
        </w:rPr>
      </w:pPr>
      <w:r w:rsidRPr="00880FA1">
        <w:rPr>
          <w:b/>
          <w:color w:val="000000" w:themeColor="text1"/>
          <w:sz w:val="28"/>
          <w:szCs w:val="28"/>
          <w:u w:val="single"/>
        </w:rPr>
        <w:t>Tourism</w:t>
      </w:r>
    </w:p>
    <w:p w14:paraId="10F1CFC8" w14:textId="392BA668" w:rsidR="000962B6" w:rsidRDefault="004464B1" w:rsidP="000755C5">
      <w:pPr>
        <w:rPr>
          <w:color w:val="000000" w:themeColor="text1"/>
          <w:sz w:val="28"/>
          <w:szCs w:val="28"/>
        </w:rPr>
      </w:pPr>
      <w:r w:rsidRPr="00F736A1">
        <w:rPr>
          <w:color w:val="000000" w:themeColor="text1"/>
          <w:sz w:val="28"/>
          <w:szCs w:val="28"/>
        </w:rPr>
        <w:t>The district has various</w:t>
      </w:r>
      <w:r>
        <w:rPr>
          <w:color w:val="000000" w:themeColor="text1"/>
          <w:sz w:val="28"/>
          <w:szCs w:val="28"/>
        </w:rPr>
        <w:t xml:space="preserve"> tourist attractions. These include unusual caves with rock art depicting the historic occupancy of the district and the then survival skills.  In addition, South West Part of the district, </w:t>
      </w:r>
      <w:proofErr w:type="spellStart"/>
      <w:r>
        <w:rPr>
          <w:color w:val="000000" w:themeColor="text1"/>
          <w:sz w:val="28"/>
          <w:szCs w:val="28"/>
        </w:rPr>
        <w:t>Matopo</w:t>
      </w:r>
      <w:proofErr w:type="spellEnd"/>
      <w:r>
        <w:rPr>
          <w:color w:val="000000" w:themeColor="text1"/>
          <w:sz w:val="28"/>
          <w:szCs w:val="28"/>
        </w:rPr>
        <w:t xml:space="preserve"> </w:t>
      </w:r>
      <w:proofErr w:type="spellStart"/>
      <w:r>
        <w:rPr>
          <w:color w:val="000000" w:themeColor="text1"/>
          <w:sz w:val="28"/>
          <w:szCs w:val="28"/>
        </w:rPr>
        <w:t>Communial</w:t>
      </w:r>
      <w:proofErr w:type="spellEnd"/>
      <w:r>
        <w:rPr>
          <w:color w:val="000000" w:themeColor="text1"/>
          <w:sz w:val="28"/>
          <w:szCs w:val="28"/>
        </w:rPr>
        <w:t xml:space="preserve"> lands is  waterfalls at </w:t>
      </w:r>
      <w:proofErr w:type="spellStart"/>
      <w:r>
        <w:rPr>
          <w:color w:val="000000" w:themeColor="text1"/>
          <w:sz w:val="28"/>
          <w:szCs w:val="28"/>
        </w:rPr>
        <w:t>Lumene</w:t>
      </w:r>
      <w:proofErr w:type="spellEnd"/>
      <w:r>
        <w:rPr>
          <w:color w:val="000000" w:themeColor="text1"/>
          <w:sz w:val="28"/>
          <w:szCs w:val="28"/>
        </w:rPr>
        <w:t xml:space="preserve"> </w:t>
      </w:r>
      <w:r w:rsidR="000755C5">
        <w:rPr>
          <w:color w:val="000000" w:themeColor="text1"/>
          <w:sz w:val="28"/>
          <w:szCs w:val="28"/>
        </w:rPr>
        <w:t xml:space="preserve">, </w:t>
      </w:r>
      <w:r>
        <w:rPr>
          <w:color w:val="000000" w:themeColor="text1"/>
          <w:sz w:val="28"/>
          <w:szCs w:val="28"/>
        </w:rPr>
        <w:t>Diana (</w:t>
      </w:r>
      <w:proofErr w:type="spellStart"/>
      <w:r>
        <w:rPr>
          <w:color w:val="000000" w:themeColor="text1"/>
          <w:sz w:val="28"/>
          <w:szCs w:val="28"/>
        </w:rPr>
        <w:t>Embizeni</w:t>
      </w:r>
      <w:proofErr w:type="spellEnd"/>
      <w:r>
        <w:rPr>
          <w:color w:val="000000" w:themeColor="text1"/>
          <w:sz w:val="28"/>
          <w:szCs w:val="28"/>
        </w:rPr>
        <w:t xml:space="preserve">) Pools, and </w:t>
      </w:r>
      <w:proofErr w:type="spellStart"/>
      <w:r>
        <w:rPr>
          <w:color w:val="000000" w:themeColor="text1"/>
          <w:sz w:val="28"/>
          <w:szCs w:val="28"/>
        </w:rPr>
        <w:t>Matshatsha</w:t>
      </w:r>
      <w:proofErr w:type="spellEnd"/>
      <w:r>
        <w:rPr>
          <w:color w:val="000000" w:themeColor="text1"/>
          <w:sz w:val="28"/>
          <w:szCs w:val="28"/>
        </w:rPr>
        <w:t xml:space="preserve">  Falls .  </w:t>
      </w:r>
      <w:proofErr w:type="spellStart"/>
      <w:r>
        <w:rPr>
          <w:color w:val="000000" w:themeColor="text1"/>
          <w:sz w:val="28"/>
          <w:szCs w:val="28"/>
        </w:rPr>
        <w:t>Matopo</w:t>
      </w:r>
      <w:proofErr w:type="spellEnd"/>
      <w:r>
        <w:rPr>
          <w:color w:val="000000" w:themeColor="text1"/>
          <w:sz w:val="28"/>
          <w:szCs w:val="28"/>
        </w:rPr>
        <w:t xml:space="preserve">  rare balancing rocks, and rock formation including the orbicular </w:t>
      </w:r>
      <w:proofErr w:type="spellStart"/>
      <w:r>
        <w:rPr>
          <w:color w:val="000000" w:themeColor="text1"/>
          <w:sz w:val="28"/>
          <w:szCs w:val="28"/>
        </w:rPr>
        <w:t>granaite</w:t>
      </w:r>
      <w:proofErr w:type="spellEnd"/>
    </w:p>
    <w:p w14:paraId="734B2317" w14:textId="248E2F1B" w:rsidR="004464B1" w:rsidRDefault="004464B1" w:rsidP="000962B6">
      <w:pPr>
        <w:jc w:val="both"/>
        <w:rPr>
          <w:color w:val="000000" w:themeColor="text1"/>
          <w:sz w:val="28"/>
          <w:szCs w:val="28"/>
        </w:rPr>
      </w:pPr>
    </w:p>
    <w:p w14:paraId="7DB1DB1F" w14:textId="77777777" w:rsidR="004464B1" w:rsidRDefault="004464B1" w:rsidP="000962B6">
      <w:pPr>
        <w:jc w:val="both"/>
        <w:rPr>
          <w:rFonts w:ascii="Garamond" w:hAnsi="Garamond"/>
        </w:rPr>
      </w:pPr>
    </w:p>
    <w:p w14:paraId="14AC02CF" w14:textId="25F485EF" w:rsidR="000962B6" w:rsidRDefault="000962B6" w:rsidP="000962B6">
      <w:pPr>
        <w:jc w:val="both"/>
        <w:rPr>
          <w:rFonts w:ascii="Garamond" w:hAnsi="Garamond"/>
        </w:rPr>
      </w:pPr>
    </w:p>
    <w:p w14:paraId="30C2E749" w14:textId="402F9D9B" w:rsidR="000962B6" w:rsidRDefault="000962B6" w:rsidP="000962B6">
      <w:pPr>
        <w:jc w:val="both"/>
        <w:rPr>
          <w:rFonts w:ascii="Garamond" w:hAnsi="Garamond"/>
        </w:rPr>
      </w:pPr>
    </w:p>
    <w:p w14:paraId="7DBE2516" w14:textId="02A1BEC6" w:rsidR="000962B6" w:rsidRDefault="000962B6" w:rsidP="000962B6">
      <w:pPr>
        <w:jc w:val="both"/>
        <w:rPr>
          <w:rFonts w:ascii="Garamond" w:hAnsi="Garamond"/>
        </w:rPr>
      </w:pPr>
    </w:p>
    <w:p w14:paraId="12205620" w14:textId="7D94B2D6" w:rsidR="000962B6" w:rsidRDefault="000962B6" w:rsidP="000962B6">
      <w:pPr>
        <w:jc w:val="both"/>
        <w:rPr>
          <w:rFonts w:ascii="Garamond" w:hAnsi="Garamond"/>
        </w:rPr>
      </w:pPr>
    </w:p>
    <w:p w14:paraId="4C9DA8D6" w14:textId="57630590" w:rsidR="000962B6" w:rsidRDefault="000962B6" w:rsidP="000962B6">
      <w:pPr>
        <w:jc w:val="both"/>
        <w:rPr>
          <w:rFonts w:ascii="Garamond" w:hAnsi="Garamond"/>
        </w:rPr>
      </w:pPr>
    </w:p>
    <w:p w14:paraId="0CD94DC4" w14:textId="078913A0" w:rsidR="000962B6" w:rsidRDefault="000962B6" w:rsidP="000962B6">
      <w:pPr>
        <w:jc w:val="both"/>
        <w:rPr>
          <w:rFonts w:ascii="Garamond" w:hAnsi="Garamond"/>
        </w:rPr>
      </w:pPr>
    </w:p>
    <w:p w14:paraId="30C2962D" w14:textId="340806E7" w:rsidR="000962B6" w:rsidRDefault="000962B6" w:rsidP="000962B6">
      <w:pPr>
        <w:jc w:val="both"/>
        <w:rPr>
          <w:rFonts w:ascii="Garamond" w:hAnsi="Garamond"/>
        </w:rPr>
      </w:pPr>
    </w:p>
    <w:p w14:paraId="32FD9B7E" w14:textId="464306DE" w:rsidR="000962B6" w:rsidRDefault="000962B6" w:rsidP="000962B6">
      <w:pPr>
        <w:jc w:val="both"/>
        <w:rPr>
          <w:rFonts w:ascii="Garamond" w:hAnsi="Garamond"/>
        </w:rPr>
      </w:pPr>
    </w:p>
    <w:p w14:paraId="146B412D" w14:textId="71B01C9C" w:rsidR="000962B6" w:rsidRDefault="000962B6" w:rsidP="000962B6">
      <w:pPr>
        <w:jc w:val="both"/>
        <w:rPr>
          <w:rFonts w:ascii="Garamond" w:hAnsi="Garamond"/>
        </w:rPr>
      </w:pPr>
    </w:p>
    <w:p w14:paraId="0C466E88" w14:textId="050B1394" w:rsidR="000962B6" w:rsidRDefault="000962B6" w:rsidP="000962B6">
      <w:pPr>
        <w:jc w:val="both"/>
        <w:rPr>
          <w:rFonts w:ascii="Garamond" w:hAnsi="Garamond"/>
        </w:rPr>
      </w:pPr>
    </w:p>
    <w:p w14:paraId="14FAC2C6" w14:textId="730EEDA2" w:rsidR="000962B6" w:rsidRDefault="000962B6" w:rsidP="000962B6">
      <w:pPr>
        <w:jc w:val="both"/>
        <w:rPr>
          <w:rFonts w:ascii="Garamond" w:hAnsi="Garamond"/>
        </w:rPr>
      </w:pPr>
    </w:p>
    <w:p w14:paraId="1EBF598A" w14:textId="2DDAB603" w:rsidR="000962B6" w:rsidRDefault="000962B6" w:rsidP="000962B6">
      <w:pPr>
        <w:jc w:val="both"/>
        <w:rPr>
          <w:rFonts w:ascii="Garamond" w:hAnsi="Garamond"/>
        </w:rPr>
      </w:pPr>
    </w:p>
    <w:p w14:paraId="3A855161" w14:textId="278FCA3C" w:rsidR="000962B6" w:rsidRDefault="000962B6" w:rsidP="000962B6">
      <w:pPr>
        <w:jc w:val="both"/>
        <w:rPr>
          <w:rFonts w:ascii="Garamond" w:hAnsi="Garamond"/>
        </w:rPr>
      </w:pPr>
    </w:p>
    <w:p w14:paraId="524E2B06" w14:textId="1BD56D1C" w:rsidR="000962B6" w:rsidRDefault="000962B6" w:rsidP="000962B6">
      <w:pPr>
        <w:jc w:val="both"/>
        <w:rPr>
          <w:rFonts w:ascii="Garamond" w:hAnsi="Garamond"/>
        </w:rPr>
      </w:pPr>
    </w:p>
    <w:p w14:paraId="65C77C2C" w14:textId="30F39C3F" w:rsidR="000962B6" w:rsidRDefault="000962B6" w:rsidP="000962B6">
      <w:pPr>
        <w:jc w:val="both"/>
        <w:rPr>
          <w:rFonts w:ascii="Garamond" w:hAnsi="Garamond"/>
        </w:rPr>
      </w:pPr>
    </w:p>
    <w:p w14:paraId="44018099" w14:textId="0883ECC4" w:rsidR="00A24D16" w:rsidRDefault="00A24D16" w:rsidP="004464B1">
      <w:pPr>
        <w:jc w:val="both"/>
        <w:rPr>
          <w:color w:val="000000" w:themeColor="text1"/>
          <w:sz w:val="28"/>
          <w:szCs w:val="28"/>
        </w:rPr>
      </w:pPr>
    </w:p>
    <w:p w14:paraId="4CDBCDCF" w14:textId="77777777" w:rsidR="003B5A87" w:rsidRDefault="003B5A87" w:rsidP="003B5A87">
      <w:pPr>
        <w:rPr>
          <w:color w:val="000000" w:themeColor="text1"/>
          <w:sz w:val="28"/>
          <w:szCs w:val="28"/>
        </w:rPr>
      </w:pPr>
      <w:r>
        <w:rPr>
          <w:noProof/>
          <w:color w:val="000000" w:themeColor="text1"/>
          <w:sz w:val="28"/>
          <w:szCs w:val="28"/>
          <w:lang w:eastAsia="en-ZW"/>
        </w:rPr>
        <w:lastRenderedPageBreak/>
        <w:drawing>
          <wp:inline distT="0" distB="0" distL="0" distR="0" wp14:anchorId="338EDA0D" wp14:editId="492B6ACF">
            <wp:extent cx="5563892" cy="5377815"/>
            <wp:effectExtent l="0" t="0" r="0" b="0"/>
            <wp:docPr id="9" name="Picture 0" descr="IMG-201801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125-WA0008.jpg"/>
                    <pic:cNvPicPr/>
                  </pic:nvPicPr>
                  <pic:blipFill>
                    <a:blip r:embed="rId9" cstate="print"/>
                    <a:stretch>
                      <a:fillRect/>
                    </a:stretch>
                  </pic:blipFill>
                  <pic:spPr>
                    <a:xfrm>
                      <a:off x="0" y="0"/>
                      <a:ext cx="5639813" cy="5451197"/>
                    </a:xfrm>
                    <a:prstGeom prst="rect">
                      <a:avLst/>
                    </a:prstGeom>
                  </pic:spPr>
                </pic:pic>
              </a:graphicData>
            </a:graphic>
          </wp:inline>
        </w:drawing>
      </w:r>
    </w:p>
    <w:p w14:paraId="27735797" w14:textId="7E2CBE93" w:rsidR="003B5A87" w:rsidRDefault="003B5A87" w:rsidP="003B5A87">
      <w:pPr>
        <w:rPr>
          <w:i/>
          <w:color w:val="000000" w:themeColor="text1"/>
          <w:sz w:val="28"/>
          <w:szCs w:val="28"/>
        </w:rPr>
      </w:pPr>
      <w:r w:rsidRPr="00A1726F">
        <w:rPr>
          <w:i/>
          <w:color w:val="000000" w:themeColor="text1"/>
          <w:sz w:val="28"/>
          <w:szCs w:val="28"/>
        </w:rPr>
        <w:t>LUMENE FALL</w:t>
      </w:r>
    </w:p>
    <w:p w14:paraId="7E892ED1" w14:textId="77777777" w:rsidR="00667D6E" w:rsidRPr="00151DBB" w:rsidRDefault="00667D6E" w:rsidP="003B5A87">
      <w:pPr>
        <w:rPr>
          <w:i/>
          <w:color w:val="000000" w:themeColor="text1"/>
          <w:sz w:val="28"/>
          <w:szCs w:val="28"/>
        </w:rPr>
      </w:pPr>
    </w:p>
    <w:p w14:paraId="0EF40A15" w14:textId="26E27F9B" w:rsidR="003B5A87" w:rsidRDefault="003B5A87" w:rsidP="003B5A87">
      <w:pPr>
        <w:rPr>
          <w:color w:val="000000" w:themeColor="text1"/>
          <w:sz w:val="28"/>
          <w:szCs w:val="28"/>
        </w:rPr>
      </w:pPr>
      <w:r>
        <w:rPr>
          <w:color w:val="000000" w:themeColor="text1"/>
          <w:sz w:val="28"/>
          <w:szCs w:val="28"/>
        </w:rPr>
        <w:t xml:space="preserve"> </w:t>
      </w:r>
    </w:p>
    <w:p w14:paraId="45F1EB60" w14:textId="6CDFA7B3" w:rsidR="00A24D16" w:rsidRDefault="00A24D16" w:rsidP="003B5A87">
      <w:pPr>
        <w:rPr>
          <w:color w:val="000000" w:themeColor="text1"/>
          <w:sz w:val="28"/>
          <w:szCs w:val="28"/>
        </w:rPr>
      </w:pPr>
    </w:p>
    <w:p w14:paraId="5B317875" w14:textId="77777777" w:rsidR="00A24D16" w:rsidRDefault="00A24D16" w:rsidP="003B5A87">
      <w:pPr>
        <w:rPr>
          <w:color w:val="000000" w:themeColor="text1"/>
          <w:sz w:val="28"/>
          <w:szCs w:val="28"/>
        </w:rPr>
      </w:pPr>
    </w:p>
    <w:p w14:paraId="43339362" w14:textId="1344C28D" w:rsidR="003B5A87" w:rsidRDefault="003B5A87" w:rsidP="003B5A87">
      <w:pPr>
        <w:rPr>
          <w:color w:val="000000" w:themeColor="text1"/>
          <w:sz w:val="28"/>
          <w:szCs w:val="28"/>
        </w:rPr>
      </w:pPr>
      <w:r>
        <w:rPr>
          <w:noProof/>
          <w:sz w:val="28"/>
          <w:szCs w:val="28"/>
          <w:lang w:eastAsia="en-ZW"/>
        </w:rPr>
        <w:lastRenderedPageBreak/>
        <w:drawing>
          <wp:inline distT="0" distB="0" distL="0" distR="0" wp14:anchorId="35C3DB94" wp14:editId="21B9CEF9">
            <wp:extent cx="5261610" cy="4649491"/>
            <wp:effectExtent l="0" t="0" r="0" b="0"/>
            <wp:docPr id="7" name="Picture 2" descr="IMG-201801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125-WA0006.jpg"/>
                    <pic:cNvPicPr/>
                  </pic:nvPicPr>
                  <pic:blipFill>
                    <a:blip r:embed="rId10" cstate="print"/>
                    <a:stretch>
                      <a:fillRect/>
                    </a:stretch>
                  </pic:blipFill>
                  <pic:spPr>
                    <a:xfrm>
                      <a:off x="0" y="0"/>
                      <a:ext cx="5433739" cy="4801595"/>
                    </a:xfrm>
                    <a:prstGeom prst="rect">
                      <a:avLst/>
                    </a:prstGeom>
                  </pic:spPr>
                </pic:pic>
              </a:graphicData>
            </a:graphic>
          </wp:inline>
        </w:drawing>
      </w:r>
    </w:p>
    <w:p w14:paraId="42EBD5D1" w14:textId="77777777" w:rsidR="00A24D16" w:rsidRDefault="00A24D16" w:rsidP="003B5A87">
      <w:pPr>
        <w:keepNext/>
        <w:rPr>
          <w:b/>
          <w:i/>
          <w:sz w:val="28"/>
          <w:szCs w:val="28"/>
        </w:rPr>
      </w:pPr>
    </w:p>
    <w:p w14:paraId="2CA9E295" w14:textId="0A296213" w:rsidR="003B5A87" w:rsidRDefault="00E159C8" w:rsidP="003B5A87">
      <w:pPr>
        <w:keepNext/>
        <w:rPr>
          <w:b/>
          <w:i/>
          <w:sz w:val="28"/>
          <w:szCs w:val="28"/>
        </w:rPr>
      </w:pPr>
      <w:r>
        <w:rPr>
          <w:b/>
          <w:i/>
          <w:sz w:val="28"/>
          <w:szCs w:val="28"/>
        </w:rPr>
        <w:t xml:space="preserve">Umzingwane </w:t>
      </w:r>
      <w:r w:rsidR="003B5A87" w:rsidRPr="00B8789A">
        <w:rPr>
          <w:b/>
          <w:i/>
          <w:sz w:val="28"/>
          <w:szCs w:val="28"/>
        </w:rPr>
        <w:t>distinctive rock</w:t>
      </w:r>
      <w:r>
        <w:rPr>
          <w:b/>
          <w:i/>
          <w:sz w:val="28"/>
          <w:szCs w:val="28"/>
        </w:rPr>
        <w:t xml:space="preserve">s within the </w:t>
      </w:r>
      <w:proofErr w:type="spellStart"/>
      <w:r>
        <w:rPr>
          <w:b/>
          <w:i/>
          <w:sz w:val="28"/>
          <w:szCs w:val="28"/>
        </w:rPr>
        <w:t>Matopo</w:t>
      </w:r>
      <w:proofErr w:type="spellEnd"/>
      <w:r>
        <w:rPr>
          <w:b/>
          <w:i/>
          <w:sz w:val="28"/>
          <w:szCs w:val="28"/>
        </w:rPr>
        <w:t xml:space="preserve"> World Heritage Buffer Zone</w:t>
      </w:r>
    </w:p>
    <w:p w14:paraId="526A9DE3" w14:textId="77777777" w:rsidR="00667D6E" w:rsidRPr="00B8789A" w:rsidRDefault="00667D6E" w:rsidP="003B5A87">
      <w:pPr>
        <w:keepNext/>
        <w:rPr>
          <w:b/>
          <w:i/>
          <w:sz w:val="28"/>
          <w:szCs w:val="28"/>
        </w:rPr>
      </w:pPr>
    </w:p>
    <w:p w14:paraId="0C6628A7" w14:textId="41B6AFF7" w:rsidR="003B5A87" w:rsidRDefault="003B5A87" w:rsidP="003B5A87">
      <w:pPr>
        <w:rPr>
          <w:color w:val="000000" w:themeColor="text1"/>
          <w:sz w:val="28"/>
          <w:szCs w:val="28"/>
        </w:rPr>
      </w:pPr>
      <w:r>
        <w:rPr>
          <w:color w:val="000000" w:themeColor="text1"/>
          <w:sz w:val="28"/>
          <w:szCs w:val="28"/>
        </w:rPr>
        <w:t xml:space="preserve">There is a variety of bird species – estimated to be two hundred and thirty bird species including the black eagle found in  at </w:t>
      </w:r>
      <w:proofErr w:type="spellStart"/>
      <w:r>
        <w:rPr>
          <w:color w:val="000000" w:themeColor="text1"/>
          <w:sz w:val="28"/>
          <w:szCs w:val="28"/>
        </w:rPr>
        <w:t>Mtshabezi</w:t>
      </w:r>
      <w:proofErr w:type="spellEnd"/>
      <w:r>
        <w:rPr>
          <w:color w:val="000000" w:themeColor="text1"/>
          <w:sz w:val="28"/>
          <w:szCs w:val="28"/>
        </w:rPr>
        <w:t xml:space="preserve"> valley mainly around the </w:t>
      </w:r>
      <w:proofErr w:type="spellStart"/>
      <w:r>
        <w:rPr>
          <w:color w:val="000000" w:themeColor="text1"/>
          <w:sz w:val="28"/>
          <w:szCs w:val="28"/>
        </w:rPr>
        <w:t>Mtshabezi</w:t>
      </w:r>
      <w:proofErr w:type="spellEnd"/>
      <w:r>
        <w:rPr>
          <w:color w:val="000000" w:themeColor="text1"/>
          <w:sz w:val="28"/>
          <w:szCs w:val="28"/>
        </w:rPr>
        <w:t xml:space="preserve"> dam</w:t>
      </w:r>
    </w:p>
    <w:p w14:paraId="46323CD3" w14:textId="616F6948" w:rsidR="003B5A87" w:rsidRDefault="003B5A87" w:rsidP="003B5A87">
      <w:pPr>
        <w:rPr>
          <w:color w:val="000000" w:themeColor="text1"/>
          <w:sz w:val="28"/>
          <w:szCs w:val="28"/>
        </w:rPr>
      </w:pPr>
    </w:p>
    <w:p w14:paraId="0A26CA93" w14:textId="0D362499" w:rsidR="00667D6E" w:rsidRDefault="00667D6E" w:rsidP="003B5A87">
      <w:pPr>
        <w:rPr>
          <w:color w:val="000000" w:themeColor="text1"/>
          <w:sz w:val="28"/>
          <w:szCs w:val="28"/>
        </w:rPr>
      </w:pPr>
    </w:p>
    <w:p w14:paraId="7126C816" w14:textId="77D6F145" w:rsidR="00667D6E" w:rsidRDefault="00667D6E" w:rsidP="003B5A87">
      <w:pPr>
        <w:rPr>
          <w:color w:val="000000" w:themeColor="text1"/>
          <w:sz w:val="28"/>
          <w:szCs w:val="28"/>
        </w:rPr>
      </w:pPr>
    </w:p>
    <w:p w14:paraId="0BF2D8E2" w14:textId="6C767D2D" w:rsidR="00667D6E" w:rsidRDefault="00667D6E" w:rsidP="003B5A87">
      <w:pPr>
        <w:rPr>
          <w:color w:val="000000" w:themeColor="text1"/>
          <w:sz w:val="28"/>
          <w:szCs w:val="28"/>
        </w:rPr>
      </w:pPr>
    </w:p>
    <w:p w14:paraId="18AD27C7" w14:textId="45DBBDA8" w:rsidR="00A24D16" w:rsidRDefault="00A24D16" w:rsidP="003B5A87">
      <w:pPr>
        <w:rPr>
          <w:color w:val="000000" w:themeColor="text1"/>
          <w:sz w:val="28"/>
          <w:szCs w:val="28"/>
        </w:rPr>
      </w:pPr>
    </w:p>
    <w:p w14:paraId="1A07B0FF" w14:textId="341DEDBF" w:rsidR="00A24D16" w:rsidRDefault="00A24D16" w:rsidP="003B5A87">
      <w:pPr>
        <w:rPr>
          <w:color w:val="000000" w:themeColor="text1"/>
          <w:sz w:val="28"/>
          <w:szCs w:val="28"/>
        </w:rPr>
      </w:pPr>
    </w:p>
    <w:p w14:paraId="7B367A52" w14:textId="73FF95FF" w:rsidR="00A24D16" w:rsidRDefault="00A24D16" w:rsidP="003B5A87">
      <w:pPr>
        <w:rPr>
          <w:color w:val="000000" w:themeColor="text1"/>
          <w:sz w:val="28"/>
          <w:szCs w:val="28"/>
        </w:rPr>
      </w:pPr>
    </w:p>
    <w:p w14:paraId="2F2A3B5E" w14:textId="02345600" w:rsidR="00A24D16" w:rsidRDefault="00A24D16" w:rsidP="003B5A87">
      <w:pPr>
        <w:rPr>
          <w:color w:val="000000" w:themeColor="text1"/>
          <w:sz w:val="28"/>
          <w:szCs w:val="28"/>
        </w:rPr>
      </w:pPr>
    </w:p>
    <w:p w14:paraId="2CD3F11A" w14:textId="59D547A4" w:rsidR="00A24D16" w:rsidRDefault="00A24D16" w:rsidP="003B5A87">
      <w:pPr>
        <w:rPr>
          <w:color w:val="000000" w:themeColor="text1"/>
          <w:sz w:val="28"/>
          <w:szCs w:val="28"/>
        </w:rPr>
      </w:pPr>
    </w:p>
    <w:p w14:paraId="662A3D36" w14:textId="7D7B2A43" w:rsidR="00A24D16" w:rsidRDefault="00A24D16" w:rsidP="003B5A87">
      <w:pPr>
        <w:rPr>
          <w:color w:val="000000" w:themeColor="text1"/>
          <w:sz w:val="28"/>
          <w:szCs w:val="28"/>
        </w:rPr>
      </w:pPr>
    </w:p>
    <w:p w14:paraId="791150E3" w14:textId="2858FABE" w:rsidR="00A24D16" w:rsidRDefault="00A24D16" w:rsidP="003B5A87">
      <w:pPr>
        <w:rPr>
          <w:color w:val="000000" w:themeColor="text1"/>
          <w:sz w:val="28"/>
          <w:szCs w:val="28"/>
        </w:rPr>
      </w:pPr>
    </w:p>
    <w:p w14:paraId="0B336EB1" w14:textId="77777777" w:rsidR="003B5A87" w:rsidRDefault="003B5A87" w:rsidP="003B5A87"/>
    <w:p w14:paraId="5D4EE26F" w14:textId="7270A122" w:rsidR="004464B1" w:rsidRDefault="00667D6E" w:rsidP="004464B1">
      <w:pPr>
        <w:pStyle w:val="Caption"/>
        <w:rPr>
          <w:sz w:val="28"/>
          <w:szCs w:val="28"/>
        </w:rPr>
      </w:pPr>
      <w:r w:rsidRPr="006E1254">
        <w:rPr>
          <w:noProof/>
          <w:sz w:val="28"/>
          <w:szCs w:val="28"/>
          <w:lang w:eastAsia="en-ZW"/>
        </w:rPr>
        <w:lastRenderedPageBreak/>
        <w:drawing>
          <wp:inline distT="0" distB="0" distL="0" distR="0" wp14:anchorId="3E634E71" wp14:editId="4FE8C064">
            <wp:extent cx="4595247" cy="3617595"/>
            <wp:effectExtent l="0" t="0" r="0" b="1905"/>
            <wp:docPr id="11" name="Picture 22" descr="C:\Users\User\Downloads\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touris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3971" cy="3781912"/>
                    </a:xfrm>
                    <a:prstGeom prst="rect">
                      <a:avLst/>
                    </a:prstGeom>
                    <a:noFill/>
                    <a:ln>
                      <a:noFill/>
                    </a:ln>
                  </pic:spPr>
                </pic:pic>
              </a:graphicData>
            </a:graphic>
          </wp:inline>
        </w:drawing>
      </w:r>
      <w:r w:rsidR="004464B1" w:rsidRPr="004464B1">
        <w:rPr>
          <w:sz w:val="28"/>
          <w:szCs w:val="28"/>
        </w:rPr>
        <w:t xml:space="preserve"> </w:t>
      </w:r>
      <w:r w:rsidR="004464B1" w:rsidRPr="006E1254">
        <w:rPr>
          <w:sz w:val="28"/>
          <w:szCs w:val="28"/>
        </w:rPr>
        <w:t>MTSHABEZI DAM</w:t>
      </w:r>
    </w:p>
    <w:p w14:paraId="1EA7CD4D" w14:textId="36519291" w:rsidR="00A24D16" w:rsidRPr="00A24D16" w:rsidRDefault="00A24D16" w:rsidP="003B5A87"/>
    <w:p w14:paraId="12F142E5" w14:textId="77777777" w:rsidR="003B5A87" w:rsidRDefault="003B5A87" w:rsidP="003B5A87">
      <w:pPr>
        <w:rPr>
          <w:color w:val="000000" w:themeColor="text1"/>
          <w:sz w:val="28"/>
          <w:szCs w:val="28"/>
        </w:rPr>
      </w:pPr>
    </w:p>
    <w:p w14:paraId="531CC98C" w14:textId="4FE5F38F" w:rsidR="00667D6E" w:rsidRPr="00667D6E" w:rsidRDefault="003B5A87" w:rsidP="003B5A87">
      <w:pPr>
        <w:jc w:val="both"/>
        <w:rPr>
          <w:color w:val="000000" w:themeColor="text1"/>
          <w:sz w:val="28"/>
          <w:szCs w:val="28"/>
        </w:rPr>
      </w:pPr>
      <w:r>
        <w:rPr>
          <w:color w:val="000000" w:themeColor="text1"/>
          <w:sz w:val="28"/>
          <w:szCs w:val="28"/>
        </w:rPr>
        <w:t>The culture of the district is still intact.</w:t>
      </w:r>
      <w:r w:rsidR="00667D6E">
        <w:rPr>
          <w:color w:val="000000" w:themeColor="text1"/>
          <w:sz w:val="28"/>
          <w:szCs w:val="28"/>
        </w:rPr>
        <w:t xml:space="preserve">  </w:t>
      </w:r>
      <w:r>
        <w:rPr>
          <w:color w:val="000000" w:themeColor="text1"/>
          <w:sz w:val="28"/>
          <w:szCs w:val="28"/>
        </w:rPr>
        <w:t xml:space="preserve"> Local communities still respect their shrines and sacred places. </w:t>
      </w:r>
      <w:r w:rsidR="00667D6E">
        <w:rPr>
          <w:color w:val="000000" w:themeColor="text1"/>
          <w:sz w:val="28"/>
          <w:szCs w:val="28"/>
        </w:rPr>
        <w:t xml:space="preserve">  </w:t>
      </w:r>
      <w:r>
        <w:rPr>
          <w:color w:val="000000" w:themeColor="text1"/>
          <w:sz w:val="28"/>
          <w:szCs w:val="28"/>
        </w:rPr>
        <w:t>Umzingwane communities still live to demonstrate their strong religious beliefs based on their</w:t>
      </w:r>
      <w:r w:rsidR="00667D6E">
        <w:rPr>
          <w:color w:val="000000" w:themeColor="text1"/>
          <w:sz w:val="28"/>
          <w:szCs w:val="28"/>
        </w:rPr>
        <w:t xml:space="preserve"> culture.  The </w:t>
      </w:r>
      <w:proofErr w:type="spellStart"/>
      <w:r w:rsidR="00667D6E">
        <w:rPr>
          <w:color w:val="000000" w:themeColor="text1"/>
          <w:sz w:val="28"/>
          <w:szCs w:val="28"/>
        </w:rPr>
        <w:t>Matobo</w:t>
      </w:r>
      <w:proofErr w:type="spellEnd"/>
      <w:r w:rsidR="00667D6E">
        <w:rPr>
          <w:color w:val="000000" w:themeColor="text1"/>
          <w:sz w:val="28"/>
          <w:szCs w:val="28"/>
        </w:rPr>
        <w:t xml:space="preserve"> Communal lands composed of wards 4, 8,9,10,11 and 12 fall within the </w:t>
      </w:r>
      <w:proofErr w:type="spellStart"/>
      <w:r w:rsidR="00667D6E">
        <w:rPr>
          <w:color w:val="000000" w:themeColor="text1"/>
          <w:sz w:val="28"/>
          <w:szCs w:val="28"/>
        </w:rPr>
        <w:t>Matobo</w:t>
      </w:r>
      <w:proofErr w:type="spellEnd"/>
      <w:r w:rsidR="00667D6E">
        <w:rPr>
          <w:color w:val="000000" w:themeColor="text1"/>
          <w:sz w:val="28"/>
          <w:szCs w:val="28"/>
        </w:rPr>
        <w:t xml:space="preserve"> World Heritage Site buffer zone that was nominated basing on the cultural significancy of the communities around the site.</w:t>
      </w:r>
    </w:p>
    <w:p w14:paraId="1C1737BF" w14:textId="3536A671" w:rsidR="00F4444B" w:rsidRDefault="00F4444B" w:rsidP="00F4444B">
      <w:pPr>
        <w:jc w:val="both"/>
        <w:rPr>
          <w:rFonts w:ascii="Garamond" w:hAnsi="Garamond"/>
        </w:rPr>
      </w:pPr>
    </w:p>
    <w:p w14:paraId="0C9C0E34" w14:textId="59D98980" w:rsidR="00A453B2" w:rsidRDefault="00A453B2" w:rsidP="00F4444B">
      <w:pPr>
        <w:jc w:val="both"/>
        <w:rPr>
          <w:rFonts w:ascii="Garamond" w:hAnsi="Garamond"/>
        </w:rPr>
      </w:pPr>
    </w:p>
    <w:p w14:paraId="097CDE94" w14:textId="16737689" w:rsidR="00A453B2" w:rsidRDefault="00A453B2" w:rsidP="00F4444B">
      <w:pPr>
        <w:jc w:val="both"/>
        <w:rPr>
          <w:rFonts w:ascii="Garamond" w:hAnsi="Garamond"/>
        </w:rPr>
      </w:pPr>
    </w:p>
    <w:p w14:paraId="09C742E1" w14:textId="77777777" w:rsidR="006D2E27" w:rsidRDefault="006D2E27" w:rsidP="00F4444B">
      <w:pPr>
        <w:jc w:val="both"/>
        <w:rPr>
          <w:rFonts w:ascii="Garamond" w:hAnsi="Garamond"/>
        </w:rPr>
      </w:pPr>
    </w:p>
    <w:p w14:paraId="66B5D881" w14:textId="77777777" w:rsidR="006D2E27" w:rsidRDefault="006D2E27" w:rsidP="00F4444B">
      <w:pPr>
        <w:jc w:val="both"/>
        <w:rPr>
          <w:rFonts w:ascii="Garamond" w:hAnsi="Garamond"/>
        </w:rPr>
      </w:pPr>
    </w:p>
    <w:p w14:paraId="4B2FEA73" w14:textId="77777777" w:rsidR="006D2E27" w:rsidRDefault="006D2E27" w:rsidP="00F4444B">
      <w:pPr>
        <w:jc w:val="both"/>
        <w:rPr>
          <w:rFonts w:ascii="Garamond" w:hAnsi="Garamond"/>
        </w:rPr>
      </w:pPr>
    </w:p>
    <w:p w14:paraId="69B38407" w14:textId="77777777" w:rsidR="006D2E27" w:rsidRDefault="006D2E27" w:rsidP="00F4444B">
      <w:pPr>
        <w:jc w:val="both"/>
        <w:rPr>
          <w:rFonts w:ascii="Garamond" w:hAnsi="Garamond"/>
        </w:rPr>
      </w:pPr>
    </w:p>
    <w:p w14:paraId="03310214" w14:textId="77777777" w:rsidR="006D2E27" w:rsidRDefault="006D2E27" w:rsidP="00F4444B">
      <w:pPr>
        <w:jc w:val="both"/>
        <w:rPr>
          <w:rFonts w:ascii="Garamond" w:hAnsi="Garamond"/>
        </w:rPr>
      </w:pPr>
    </w:p>
    <w:p w14:paraId="7085BA7B" w14:textId="77777777" w:rsidR="006D2E27" w:rsidRDefault="006D2E27" w:rsidP="00F4444B">
      <w:pPr>
        <w:jc w:val="both"/>
        <w:rPr>
          <w:rFonts w:ascii="Garamond" w:hAnsi="Garamond"/>
        </w:rPr>
      </w:pPr>
    </w:p>
    <w:p w14:paraId="7960F8A5" w14:textId="77777777" w:rsidR="006D2E27" w:rsidRDefault="006D2E27" w:rsidP="00F4444B">
      <w:pPr>
        <w:jc w:val="both"/>
        <w:rPr>
          <w:rFonts w:ascii="Garamond" w:hAnsi="Garamond"/>
        </w:rPr>
      </w:pPr>
    </w:p>
    <w:p w14:paraId="7C9DD2C5" w14:textId="77777777" w:rsidR="006D2E27" w:rsidRDefault="006D2E27" w:rsidP="00F4444B">
      <w:pPr>
        <w:jc w:val="both"/>
        <w:rPr>
          <w:rFonts w:ascii="Garamond" w:hAnsi="Garamond"/>
        </w:rPr>
      </w:pPr>
    </w:p>
    <w:p w14:paraId="52CD3035" w14:textId="77777777" w:rsidR="006D2E27" w:rsidRDefault="006D2E27" w:rsidP="00F4444B">
      <w:pPr>
        <w:jc w:val="both"/>
        <w:rPr>
          <w:rFonts w:ascii="Garamond" w:hAnsi="Garamond"/>
        </w:rPr>
      </w:pPr>
    </w:p>
    <w:p w14:paraId="585BED1A" w14:textId="77777777" w:rsidR="006D2E27" w:rsidRDefault="006D2E27" w:rsidP="00F4444B">
      <w:pPr>
        <w:jc w:val="both"/>
        <w:rPr>
          <w:rFonts w:ascii="Garamond" w:hAnsi="Garamond"/>
        </w:rPr>
      </w:pPr>
    </w:p>
    <w:p w14:paraId="022DE656" w14:textId="77777777" w:rsidR="006D2E27" w:rsidRDefault="006D2E27" w:rsidP="00F4444B">
      <w:pPr>
        <w:jc w:val="both"/>
        <w:rPr>
          <w:rFonts w:ascii="Garamond" w:hAnsi="Garamond"/>
        </w:rPr>
      </w:pPr>
    </w:p>
    <w:p w14:paraId="720E1E56" w14:textId="77777777" w:rsidR="006D2E27" w:rsidRDefault="006D2E27" w:rsidP="00F4444B">
      <w:pPr>
        <w:jc w:val="both"/>
        <w:rPr>
          <w:rFonts w:ascii="Garamond" w:hAnsi="Garamond"/>
        </w:rPr>
      </w:pPr>
    </w:p>
    <w:p w14:paraId="23201272" w14:textId="77777777" w:rsidR="006D2E27" w:rsidRDefault="006D2E27" w:rsidP="00F4444B">
      <w:pPr>
        <w:jc w:val="both"/>
        <w:rPr>
          <w:rFonts w:ascii="Garamond" w:hAnsi="Garamond"/>
        </w:rPr>
      </w:pPr>
    </w:p>
    <w:p w14:paraId="0FF7E8B4" w14:textId="77777777" w:rsidR="006D2E27" w:rsidRDefault="006D2E27" w:rsidP="00F4444B">
      <w:pPr>
        <w:jc w:val="both"/>
        <w:rPr>
          <w:rFonts w:ascii="Garamond" w:hAnsi="Garamond"/>
        </w:rPr>
      </w:pPr>
    </w:p>
    <w:p w14:paraId="02FBA69C" w14:textId="77777777" w:rsidR="006D2E27" w:rsidRDefault="006D2E27" w:rsidP="00F4444B">
      <w:pPr>
        <w:jc w:val="both"/>
        <w:rPr>
          <w:rFonts w:ascii="Garamond" w:hAnsi="Garamond"/>
        </w:rPr>
      </w:pPr>
    </w:p>
    <w:p w14:paraId="4E65B0AD" w14:textId="77777777" w:rsidR="006D2E27" w:rsidRDefault="006D2E27" w:rsidP="00F4444B">
      <w:pPr>
        <w:jc w:val="both"/>
        <w:rPr>
          <w:rFonts w:ascii="Garamond" w:hAnsi="Garamond"/>
        </w:rPr>
      </w:pPr>
    </w:p>
    <w:p w14:paraId="2A22F6B4" w14:textId="77777777" w:rsidR="006D2E27" w:rsidRDefault="006D2E27" w:rsidP="00F4444B">
      <w:pPr>
        <w:jc w:val="both"/>
        <w:rPr>
          <w:rFonts w:ascii="Garamond" w:hAnsi="Garamond"/>
        </w:rPr>
      </w:pPr>
    </w:p>
    <w:p w14:paraId="4E21D670" w14:textId="77777777" w:rsidR="006D2E27" w:rsidRDefault="006D2E27" w:rsidP="00F4444B">
      <w:pPr>
        <w:jc w:val="both"/>
        <w:rPr>
          <w:rFonts w:ascii="Garamond" w:hAnsi="Garamond"/>
        </w:rPr>
      </w:pPr>
    </w:p>
    <w:p w14:paraId="66972408" w14:textId="4F4E44EF" w:rsidR="00A453B2" w:rsidRDefault="00A453B2" w:rsidP="00F4444B">
      <w:pPr>
        <w:jc w:val="both"/>
        <w:rPr>
          <w:rFonts w:ascii="Garamond" w:hAnsi="Garamond"/>
        </w:rPr>
      </w:pPr>
    </w:p>
    <w:p w14:paraId="79D3B587" w14:textId="0FBD8420" w:rsidR="00A453B2" w:rsidRDefault="006D2E27" w:rsidP="00F4444B">
      <w:pPr>
        <w:jc w:val="both"/>
        <w:rPr>
          <w:rFonts w:ascii="Garamond" w:hAnsi="Garamond"/>
        </w:rPr>
      </w:pPr>
      <w:r>
        <w:rPr>
          <w:rFonts w:ascii="Garamond" w:hAnsi="Garamond"/>
        </w:rPr>
        <w:t>Diana’s Pools (</w:t>
      </w:r>
      <w:proofErr w:type="spellStart"/>
      <w:r>
        <w:rPr>
          <w:rFonts w:ascii="Garamond" w:hAnsi="Garamond"/>
        </w:rPr>
        <w:t>embizeni</w:t>
      </w:r>
      <w:proofErr w:type="spellEnd"/>
      <w:r>
        <w:rPr>
          <w:rFonts w:ascii="Garamond" w:hAnsi="Garamond"/>
        </w:rPr>
        <w:t>)</w:t>
      </w:r>
    </w:p>
    <w:p w14:paraId="05F9B25A" w14:textId="573BD0F4" w:rsidR="00A24D16" w:rsidRDefault="00A24D16" w:rsidP="00F4444B">
      <w:pPr>
        <w:jc w:val="both"/>
        <w:rPr>
          <w:rFonts w:ascii="Garamond" w:hAnsi="Garamond"/>
        </w:rPr>
      </w:pPr>
    </w:p>
    <w:p w14:paraId="4E88DB75" w14:textId="77777777" w:rsidR="006D2E27" w:rsidRDefault="006D2E27" w:rsidP="00F4444B">
      <w:pPr>
        <w:jc w:val="both"/>
        <w:rPr>
          <w:rFonts w:ascii="Garamond" w:hAnsi="Garamond"/>
        </w:rPr>
      </w:pPr>
    </w:p>
    <w:p w14:paraId="40C31A3F" w14:textId="077A52ED" w:rsidR="00A24D16" w:rsidRDefault="006D2E27" w:rsidP="00F4444B">
      <w:pPr>
        <w:jc w:val="both"/>
        <w:rPr>
          <w:rFonts w:ascii="Garamond" w:hAnsi="Garamond"/>
        </w:rPr>
      </w:pPr>
      <w:r>
        <w:rPr>
          <w:noProof/>
        </w:rPr>
        <w:drawing>
          <wp:inline distT="0" distB="0" distL="0" distR="0" wp14:anchorId="521F11B3" wp14:editId="0E275C30">
            <wp:extent cx="6857196" cy="4558567"/>
            <wp:effectExtent l="0" t="0" r="1270" b="0"/>
            <wp:docPr id="69782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5428" cy="4577335"/>
                    </a:xfrm>
                    <a:prstGeom prst="rect">
                      <a:avLst/>
                    </a:prstGeom>
                    <a:noFill/>
                    <a:ln>
                      <a:noFill/>
                    </a:ln>
                  </pic:spPr>
                </pic:pic>
              </a:graphicData>
            </a:graphic>
          </wp:inline>
        </w:drawing>
      </w:r>
    </w:p>
    <w:p w14:paraId="0BA4917A" w14:textId="77777777" w:rsidR="00A24D16" w:rsidRDefault="00A24D16" w:rsidP="00F4444B">
      <w:pPr>
        <w:jc w:val="both"/>
        <w:rPr>
          <w:rFonts w:ascii="Garamond" w:hAnsi="Garamond"/>
        </w:rPr>
      </w:pPr>
    </w:p>
    <w:p w14:paraId="262CC063" w14:textId="1DDD567B" w:rsidR="00A24D16" w:rsidRDefault="00A24D16" w:rsidP="00F4444B">
      <w:pPr>
        <w:jc w:val="both"/>
        <w:rPr>
          <w:rFonts w:ascii="Garamond" w:hAnsi="Garamond"/>
        </w:rPr>
      </w:pPr>
    </w:p>
    <w:p w14:paraId="4F4B6F38" w14:textId="1BF69C93" w:rsidR="00A24D16" w:rsidRDefault="00A24D16" w:rsidP="00F4444B">
      <w:pPr>
        <w:jc w:val="both"/>
        <w:rPr>
          <w:rFonts w:ascii="Garamond" w:hAnsi="Garamond"/>
        </w:rPr>
      </w:pPr>
    </w:p>
    <w:p w14:paraId="5EE17616" w14:textId="0A7C1D29" w:rsidR="00A24D16" w:rsidRDefault="00A24D16" w:rsidP="00F4444B">
      <w:pPr>
        <w:jc w:val="both"/>
        <w:rPr>
          <w:rFonts w:ascii="Garamond" w:hAnsi="Garamond"/>
        </w:rPr>
      </w:pPr>
    </w:p>
    <w:p w14:paraId="56776856" w14:textId="3DEA9F28" w:rsidR="00A24D16" w:rsidRDefault="00A24D16" w:rsidP="00F4444B">
      <w:pPr>
        <w:jc w:val="both"/>
        <w:rPr>
          <w:rFonts w:ascii="Garamond" w:hAnsi="Garamond"/>
        </w:rPr>
      </w:pPr>
    </w:p>
    <w:p w14:paraId="5799F70F" w14:textId="77777777" w:rsidR="006D2E27" w:rsidRDefault="006D2E27" w:rsidP="00F4444B">
      <w:pPr>
        <w:jc w:val="both"/>
        <w:rPr>
          <w:rFonts w:ascii="Garamond" w:hAnsi="Garamond"/>
        </w:rPr>
      </w:pPr>
    </w:p>
    <w:p w14:paraId="6CE09D04" w14:textId="22783643" w:rsidR="006D2E27" w:rsidRDefault="006D2E27" w:rsidP="00F4444B">
      <w:pPr>
        <w:jc w:val="both"/>
        <w:rPr>
          <w:rFonts w:ascii="Garamond" w:hAnsi="Garamond"/>
        </w:rPr>
      </w:pPr>
      <w:r>
        <w:rPr>
          <w:rFonts w:ascii="Garamond" w:hAnsi="Garamond"/>
        </w:rPr>
        <w:t>Orbicular Granite</w:t>
      </w:r>
    </w:p>
    <w:p w14:paraId="6CE89B4B" w14:textId="329A7D50" w:rsidR="00A24D16" w:rsidRDefault="00A24D16" w:rsidP="00F4444B">
      <w:pPr>
        <w:jc w:val="both"/>
        <w:rPr>
          <w:rFonts w:ascii="Garamond" w:hAnsi="Garamond"/>
        </w:rPr>
      </w:pPr>
    </w:p>
    <w:p w14:paraId="6BC643A5" w14:textId="0E26BFFB" w:rsidR="00A24D16" w:rsidRDefault="006D2E27" w:rsidP="00F4444B">
      <w:pPr>
        <w:jc w:val="both"/>
        <w:rPr>
          <w:rFonts w:ascii="Garamond" w:hAnsi="Garamond"/>
        </w:rPr>
      </w:pPr>
      <w:r>
        <w:rPr>
          <w:noProof/>
        </w:rPr>
        <w:lastRenderedPageBreak/>
        <w:drawing>
          <wp:inline distT="0" distB="0" distL="0" distR="0" wp14:anchorId="21B73A13" wp14:editId="3FF478F8">
            <wp:extent cx="6858000" cy="5146040"/>
            <wp:effectExtent l="0" t="0" r="0" b="0"/>
            <wp:docPr id="1497377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146040"/>
                    </a:xfrm>
                    <a:prstGeom prst="rect">
                      <a:avLst/>
                    </a:prstGeom>
                    <a:noFill/>
                    <a:ln>
                      <a:noFill/>
                    </a:ln>
                  </pic:spPr>
                </pic:pic>
              </a:graphicData>
            </a:graphic>
          </wp:inline>
        </w:drawing>
      </w:r>
    </w:p>
    <w:p w14:paraId="64AAC449" w14:textId="06391477" w:rsidR="00A453B2" w:rsidRDefault="00A453B2" w:rsidP="00F4444B">
      <w:pPr>
        <w:jc w:val="both"/>
        <w:rPr>
          <w:rFonts w:ascii="Garamond" w:hAnsi="Garamond"/>
        </w:rPr>
      </w:pPr>
    </w:p>
    <w:p w14:paraId="56D2DAF1" w14:textId="722634DA" w:rsidR="00A453B2" w:rsidRDefault="00A453B2" w:rsidP="00F4444B">
      <w:pPr>
        <w:jc w:val="both"/>
        <w:rPr>
          <w:rFonts w:ascii="Garamond" w:hAnsi="Garamond"/>
        </w:rPr>
      </w:pPr>
    </w:p>
    <w:p w14:paraId="3EC67F37" w14:textId="600B29BC" w:rsidR="00A453B2" w:rsidRDefault="00A453B2" w:rsidP="00F4444B">
      <w:pPr>
        <w:jc w:val="both"/>
        <w:rPr>
          <w:rFonts w:ascii="Garamond" w:hAnsi="Garamond"/>
        </w:rPr>
      </w:pPr>
    </w:p>
    <w:p w14:paraId="6E8D4D94" w14:textId="7C34367C" w:rsidR="00A453B2" w:rsidRDefault="00A453B2" w:rsidP="00F4444B">
      <w:pPr>
        <w:jc w:val="both"/>
        <w:rPr>
          <w:rFonts w:ascii="Garamond" w:hAnsi="Garamond"/>
          <w:b/>
          <w:bCs/>
        </w:rPr>
      </w:pPr>
    </w:p>
    <w:p w14:paraId="7A1B22C3" w14:textId="77777777" w:rsidR="004464B1" w:rsidRDefault="004464B1" w:rsidP="00F4444B">
      <w:pPr>
        <w:jc w:val="both"/>
        <w:rPr>
          <w:rFonts w:ascii="Garamond" w:hAnsi="Garamond"/>
          <w:b/>
          <w:bCs/>
        </w:rPr>
      </w:pPr>
    </w:p>
    <w:p w14:paraId="41C25A60" w14:textId="1B559CD1" w:rsidR="00F4444B" w:rsidRDefault="00F4444B" w:rsidP="00F4444B">
      <w:pPr>
        <w:jc w:val="both"/>
        <w:rPr>
          <w:b/>
          <w:bCs/>
          <w:i/>
          <w:iCs/>
        </w:rPr>
      </w:pPr>
      <w:r w:rsidRPr="00667D6E">
        <w:rPr>
          <w:b/>
          <w:bCs/>
        </w:rPr>
        <w:t>2. Health:</w:t>
      </w:r>
      <w:r w:rsidRPr="00667D6E">
        <w:rPr>
          <w:b/>
          <w:bCs/>
          <w:i/>
          <w:iCs/>
        </w:rPr>
        <w:t xml:space="preserve"> </w:t>
      </w:r>
    </w:p>
    <w:p w14:paraId="3E6DB5BF" w14:textId="3ABA044D" w:rsidR="00827AFD" w:rsidRDefault="00124528" w:rsidP="00F4444B">
      <w:pPr>
        <w:jc w:val="both"/>
        <w:rPr>
          <w:b/>
          <w:bCs/>
          <w:i/>
          <w:iCs/>
        </w:rPr>
      </w:pPr>
      <w:r>
        <w:rPr>
          <w:b/>
          <w:bCs/>
          <w:i/>
          <w:iCs/>
        </w:rPr>
        <w:t>There are 18 clinics in the district with wards 7,9,15,and 20 having no clinics in the wards.</w:t>
      </w:r>
    </w:p>
    <w:p w14:paraId="0D43DF4F" w14:textId="3DE6113D" w:rsidR="00124528" w:rsidRDefault="00124528" w:rsidP="00F4444B">
      <w:pPr>
        <w:jc w:val="both"/>
        <w:rPr>
          <w:b/>
          <w:bCs/>
          <w:i/>
          <w:iCs/>
        </w:rPr>
      </w:pPr>
      <w:r>
        <w:rPr>
          <w:b/>
          <w:bCs/>
          <w:i/>
          <w:iCs/>
        </w:rPr>
        <w:t xml:space="preserve">Of the 18 clinics 5 are private, 4 are administered by the </w:t>
      </w:r>
      <w:proofErr w:type="spellStart"/>
      <w:r w:rsidR="00A453B2">
        <w:rPr>
          <w:b/>
          <w:bCs/>
          <w:i/>
          <w:iCs/>
        </w:rPr>
        <w:t>MoHCC</w:t>
      </w:r>
      <w:proofErr w:type="spellEnd"/>
      <w:r w:rsidR="00A453B2">
        <w:rPr>
          <w:b/>
          <w:bCs/>
          <w:i/>
          <w:iCs/>
        </w:rPr>
        <w:t xml:space="preserve"> and 9 are administered by the local authority.</w:t>
      </w:r>
    </w:p>
    <w:p w14:paraId="3E302F58" w14:textId="77777777" w:rsidR="00A453B2" w:rsidRDefault="00A453B2" w:rsidP="00F4444B">
      <w:pPr>
        <w:jc w:val="both"/>
        <w:rPr>
          <w:b/>
          <w:bCs/>
          <w:i/>
          <w:iCs/>
        </w:rPr>
      </w:pPr>
    </w:p>
    <w:tbl>
      <w:tblPr>
        <w:tblStyle w:val="TableGrid"/>
        <w:tblW w:w="0" w:type="auto"/>
        <w:tblInd w:w="562" w:type="dxa"/>
        <w:tblLook w:val="04A0" w:firstRow="1" w:lastRow="0" w:firstColumn="1" w:lastColumn="0" w:noHBand="0" w:noVBand="1"/>
      </w:tblPr>
      <w:tblGrid>
        <w:gridCol w:w="1596"/>
        <w:gridCol w:w="2799"/>
        <w:gridCol w:w="2126"/>
        <w:gridCol w:w="2835"/>
      </w:tblGrid>
      <w:tr w:rsidR="00A24D16" w14:paraId="77051D95" w14:textId="77777777" w:rsidTr="00A24D16">
        <w:tc>
          <w:tcPr>
            <w:tcW w:w="1596" w:type="dxa"/>
          </w:tcPr>
          <w:p w14:paraId="4D78F945" w14:textId="060A162E" w:rsidR="00A24D16" w:rsidRDefault="00A24D16" w:rsidP="00F4444B">
            <w:pPr>
              <w:jc w:val="both"/>
              <w:rPr>
                <w:b/>
                <w:bCs/>
                <w:i/>
                <w:iCs/>
              </w:rPr>
            </w:pPr>
            <w:r>
              <w:rPr>
                <w:b/>
                <w:bCs/>
                <w:i/>
                <w:iCs/>
              </w:rPr>
              <w:t>Ward</w:t>
            </w:r>
          </w:p>
        </w:tc>
        <w:tc>
          <w:tcPr>
            <w:tcW w:w="2799" w:type="dxa"/>
          </w:tcPr>
          <w:p w14:paraId="34FFADEC" w14:textId="46E9C7E6" w:rsidR="00A24D16" w:rsidRDefault="00A24D16" w:rsidP="00F4444B">
            <w:pPr>
              <w:jc w:val="both"/>
              <w:rPr>
                <w:b/>
                <w:bCs/>
                <w:i/>
                <w:iCs/>
              </w:rPr>
            </w:pPr>
            <w:r>
              <w:rPr>
                <w:b/>
                <w:bCs/>
                <w:i/>
                <w:iCs/>
              </w:rPr>
              <w:t>Name health institution</w:t>
            </w:r>
          </w:p>
        </w:tc>
        <w:tc>
          <w:tcPr>
            <w:tcW w:w="2126" w:type="dxa"/>
          </w:tcPr>
          <w:p w14:paraId="4FC0191D" w14:textId="6968BCEA" w:rsidR="00A24D16" w:rsidRDefault="00A24D16" w:rsidP="00F4444B">
            <w:pPr>
              <w:jc w:val="both"/>
              <w:rPr>
                <w:b/>
                <w:bCs/>
                <w:i/>
                <w:iCs/>
              </w:rPr>
            </w:pPr>
            <w:r>
              <w:rPr>
                <w:b/>
                <w:bCs/>
                <w:i/>
                <w:iCs/>
              </w:rPr>
              <w:t>No of wards covered</w:t>
            </w:r>
          </w:p>
        </w:tc>
        <w:tc>
          <w:tcPr>
            <w:tcW w:w="2835" w:type="dxa"/>
          </w:tcPr>
          <w:p w14:paraId="17905A55" w14:textId="754BB458" w:rsidR="00A24D16" w:rsidRDefault="00A24D16" w:rsidP="00F4444B">
            <w:pPr>
              <w:jc w:val="both"/>
              <w:rPr>
                <w:b/>
                <w:bCs/>
                <w:i/>
                <w:iCs/>
              </w:rPr>
            </w:pPr>
            <w:r>
              <w:rPr>
                <w:b/>
                <w:bCs/>
                <w:i/>
                <w:iCs/>
              </w:rPr>
              <w:t>owner</w:t>
            </w:r>
          </w:p>
        </w:tc>
      </w:tr>
      <w:tr w:rsidR="00A24D16" w14:paraId="06D09A06" w14:textId="77777777" w:rsidTr="00A24D16">
        <w:tc>
          <w:tcPr>
            <w:tcW w:w="1596" w:type="dxa"/>
          </w:tcPr>
          <w:p w14:paraId="1A4CE3C7" w14:textId="74528D80" w:rsidR="00A24D16" w:rsidRDefault="00A24D16" w:rsidP="00F4444B">
            <w:pPr>
              <w:jc w:val="both"/>
              <w:rPr>
                <w:b/>
                <w:bCs/>
                <w:i/>
                <w:iCs/>
              </w:rPr>
            </w:pPr>
            <w:r>
              <w:rPr>
                <w:b/>
                <w:bCs/>
                <w:i/>
                <w:iCs/>
              </w:rPr>
              <w:t>1</w:t>
            </w:r>
          </w:p>
        </w:tc>
        <w:tc>
          <w:tcPr>
            <w:tcW w:w="2799" w:type="dxa"/>
          </w:tcPr>
          <w:p w14:paraId="12CB0C82" w14:textId="1A2D6E8D" w:rsidR="00A24D16" w:rsidRDefault="00A24D16" w:rsidP="00F4444B">
            <w:pPr>
              <w:jc w:val="both"/>
              <w:rPr>
                <w:b/>
                <w:bCs/>
                <w:i/>
                <w:iCs/>
              </w:rPr>
            </w:pPr>
            <w:proofErr w:type="spellStart"/>
            <w:r>
              <w:rPr>
                <w:b/>
                <w:bCs/>
                <w:i/>
                <w:iCs/>
              </w:rPr>
              <w:t>Ntshamathe</w:t>
            </w:r>
            <w:proofErr w:type="spellEnd"/>
          </w:p>
        </w:tc>
        <w:tc>
          <w:tcPr>
            <w:tcW w:w="2126" w:type="dxa"/>
          </w:tcPr>
          <w:p w14:paraId="12AB8815" w14:textId="5BF6DFC0" w:rsidR="00A24D16" w:rsidRDefault="00A24D16" w:rsidP="00F4444B">
            <w:pPr>
              <w:jc w:val="both"/>
              <w:rPr>
                <w:b/>
                <w:bCs/>
                <w:i/>
                <w:iCs/>
              </w:rPr>
            </w:pPr>
            <w:r>
              <w:rPr>
                <w:b/>
                <w:bCs/>
                <w:i/>
                <w:iCs/>
              </w:rPr>
              <w:t>1</w:t>
            </w:r>
          </w:p>
        </w:tc>
        <w:tc>
          <w:tcPr>
            <w:tcW w:w="2835" w:type="dxa"/>
          </w:tcPr>
          <w:p w14:paraId="68222B27" w14:textId="77777777" w:rsidR="00A24D16" w:rsidRDefault="00A24D16" w:rsidP="00F4444B">
            <w:pPr>
              <w:jc w:val="both"/>
              <w:rPr>
                <w:b/>
                <w:bCs/>
                <w:i/>
                <w:iCs/>
              </w:rPr>
            </w:pPr>
            <w:r>
              <w:rPr>
                <w:b/>
                <w:bCs/>
                <w:i/>
                <w:iCs/>
              </w:rPr>
              <w:t>Umzingwane RDC</w:t>
            </w:r>
          </w:p>
          <w:p w14:paraId="59905196" w14:textId="3DAB1A71" w:rsidR="00A24D16" w:rsidRDefault="00A24D16" w:rsidP="00F4444B">
            <w:pPr>
              <w:jc w:val="both"/>
              <w:rPr>
                <w:b/>
                <w:bCs/>
                <w:i/>
                <w:iCs/>
              </w:rPr>
            </w:pPr>
          </w:p>
        </w:tc>
      </w:tr>
      <w:tr w:rsidR="00A24D16" w14:paraId="4FEAF9ED" w14:textId="77777777" w:rsidTr="00A24D16">
        <w:tc>
          <w:tcPr>
            <w:tcW w:w="1596" w:type="dxa"/>
          </w:tcPr>
          <w:p w14:paraId="0BB185BD" w14:textId="54A623FC" w:rsidR="00A24D16" w:rsidRDefault="00A24D16" w:rsidP="00F4444B">
            <w:pPr>
              <w:jc w:val="both"/>
              <w:rPr>
                <w:b/>
                <w:bCs/>
                <w:i/>
                <w:iCs/>
              </w:rPr>
            </w:pPr>
            <w:r>
              <w:rPr>
                <w:b/>
                <w:bCs/>
                <w:i/>
                <w:iCs/>
              </w:rPr>
              <w:t>2</w:t>
            </w:r>
          </w:p>
        </w:tc>
        <w:tc>
          <w:tcPr>
            <w:tcW w:w="2799" w:type="dxa"/>
          </w:tcPr>
          <w:p w14:paraId="346467EC" w14:textId="09E32AEF" w:rsidR="00A24D16" w:rsidRDefault="00A24D16" w:rsidP="00F4444B">
            <w:pPr>
              <w:jc w:val="both"/>
              <w:rPr>
                <w:b/>
                <w:bCs/>
                <w:i/>
                <w:iCs/>
              </w:rPr>
            </w:pPr>
            <w:proofErr w:type="spellStart"/>
            <w:r>
              <w:rPr>
                <w:b/>
                <w:bCs/>
                <w:i/>
                <w:iCs/>
              </w:rPr>
              <w:t>Nhlangano</w:t>
            </w:r>
            <w:proofErr w:type="spellEnd"/>
          </w:p>
        </w:tc>
        <w:tc>
          <w:tcPr>
            <w:tcW w:w="2126" w:type="dxa"/>
          </w:tcPr>
          <w:p w14:paraId="0AF38E6C" w14:textId="6AF2CAB8" w:rsidR="00A24D16" w:rsidRDefault="00A24D16" w:rsidP="00F4444B">
            <w:pPr>
              <w:jc w:val="both"/>
              <w:rPr>
                <w:b/>
                <w:bCs/>
                <w:i/>
                <w:iCs/>
              </w:rPr>
            </w:pPr>
            <w:r>
              <w:rPr>
                <w:b/>
                <w:bCs/>
                <w:i/>
                <w:iCs/>
              </w:rPr>
              <w:t>2</w:t>
            </w:r>
          </w:p>
        </w:tc>
        <w:tc>
          <w:tcPr>
            <w:tcW w:w="2835" w:type="dxa"/>
          </w:tcPr>
          <w:p w14:paraId="4C8840DA" w14:textId="77777777" w:rsidR="00A24D16" w:rsidRDefault="00A24D16" w:rsidP="00F4444B">
            <w:pPr>
              <w:jc w:val="both"/>
              <w:rPr>
                <w:b/>
                <w:bCs/>
                <w:i/>
                <w:iCs/>
              </w:rPr>
            </w:pPr>
            <w:r>
              <w:rPr>
                <w:b/>
                <w:bCs/>
                <w:i/>
                <w:iCs/>
              </w:rPr>
              <w:t>Umzingwane RDC</w:t>
            </w:r>
          </w:p>
          <w:p w14:paraId="3CAB75DD" w14:textId="01DE69AA" w:rsidR="00A24D16" w:rsidRDefault="00A24D16" w:rsidP="00F4444B">
            <w:pPr>
              <w:jc w:val="both"/>
              <w:rPr>
                <w:b/>
                <w:bCs/>
                <w:i/>
                <w:iCs/>
              </w:rPr>
            </w:pPr>
          </w:p>
        </w:tc>
      </w:tr>
      <w:tr w:rsidR="00A24D16" w14:paraId="273A0271" w14:textId="77777777" w:rsidTr="00A24D16">
        <w:tc>
          <w:tcPr>
            <w:tcW w:w="1596" w:type="dxa"/>
          </w:tcPr>
          <w:p w14:paraId="0482DF74" w14:textId="6669018A" w:rsidR="00A24D16" w:rsidRDefault="00A24D16" w:rsidP="00F4444B">
            <w:pPr>
              <w:jc w:val="both"/>
              <w:rPr>
                <w:b/>
                <w:bCs/>
                <w:i/>
                <w:iCs/>
              </w:rPr>
            </w:pPr>
            <w:r>
              <w:rPr>
                <w:b/>
                <w:bCs/>
                <w:i/>
                <w:iCs/>
              </w:rPr>
              <w:t>3</w:t>
            </w:r>
          </w:p>
        </w:tc>
        <w:tc>
          <w:tcPr>
            <w:tcW w:w="2799" w:type="dxa"/>
          </w:tcPr>
          <w:p w14:paraId="2BC31D43" w14:textId="7EE8A449" w:rsidR="00A24D16" w:rsidRDefault="00A24D16" w:rsidP="00F4444B">
            <w:pPr>
              <w:jc w:val="both"/>
              <w:rPr>
                <w:b/>
                <w:bCs/>
                <w:i/>
                <w:iCs/>
              </w:rPr>
            </w:pPr>
            <w:proofErr w:type="spellStart"/>
            <w:r>
              <w:rPr>
                <w:b/>
                <w:bCs/>
                <w:i/>
                <w:iCs/>
              </w:rPr>
              <w:t>Sibomvu</w:t>
            </w:r>
            <w:proofErr w:type="spellEnd"/>
          </w:p>
        </w:tc>
        <w:tc>
          <w:tcPr>
            <w:tcW w:w="2126" w:type="dxa"/>
          </w:tcPr>
          <w:p w14:paraId="77466F0D" w14:textId="4769865D" w:rsidR="00A24D16" w:rsidRDefault="00A24D16" w:rsidP="00F4444B">
            <w:pPr>
              <w:jc w:val="both"/>
              <w:rPr>
                <w:b/>
                <w:bCs/>
                <w:i/>
                <w:iCs/>
              </w:rPr>
            </w:pPr>
            <w:r>
              <w:rPr>
                <w:b/>
                <w:bCs/>
                <w:i/>
                <w:iCs/>
              </w:rPr>
              <w:t>3, part of4, 5 and 8</w:t>
            </w:r>
          </w:p>
        </w:tc>
        <w:tc>
          <w:tcPr>
            <w:tcW w:w="2835" w:type="dxa"/>
          </w:tcPr>
          <w:p w14:paraId="28878A5B" w14:textId="77777777" w:rsidR="00A24D16" w:rsidRDefault="00A24D16" w:rsidP="00F4444B">
            <w:pPr>
              <w:jc w:val="both"/>
              <w:rPr>
                <w:b/>
                <w:bCs/>
                <w:i/>
                <w:iCs/>
              </w:rPr>
            </w:pPr>
            <w:r>
              <w:rPr>
                <w:b/>
                <w:bCs/>
                <w:i/>
                <w:iCs/>
              </w:rPr>
              <w:t>Umzingwane RDC</w:t>
            </w:r>
          </w:p>
          <w:p w14:paraId="641F2C26" w14:textId="222CB77A" w:rsidR="00A24D16" w:rsidRDefault="00A24D16" w:rsidP="00F4444B">
            <w:pPr>
              <w:jc w:val="both"/>
              <w:rPr>
                <w:b/>
                <w:bCs/>
                <w:i/>
                <w:iCs/>
              </w:rPr>
            </w:pPr>
          </w:p>
        </w:tc>
      </w:tr>
      <w:tr w:rsidR="00A24D16" w14:paraId="253CA141" w14:textId="77777777" w:rsidTr="00A24D16">
        <w:tc>
          <w:tcPr>
            <w:tcW w:w="1596" w:type="dxa"/>
          </w:tcPr>
          <w:p w14:paraId="36D15CEE" w14:textId="220303D2" w:rsidR="00A24D16" w:rsidRDefault="00A24D16" w:rsidP="00F4444B">
            <w:pPr>
              <w:jc w:val="both"/>
              <w:rPr>
                <w:b/>
                <w:bCs/>
                <w:i/>
                <w:iCs/>
              </w:rPr>
            </w:pPr>
            <w:r>
              <w:rPr>
                <w:b/>
                <w:bCs/>
                <w:i/>
                <w:iCs/>
              </w:rPr>
              <w:t>4</w:t>
            </w:r>
          </w:p>
        </w:tc>
        <w:tc>
          <w:tcPr>
            <w:tcW w:w="2799" w:type="dxa"/>
          </w:tcPr>
          <w:p w14:paraId="18E6E2E4" w14:textId="443BC95F" w:rsidR="00A24D16" w:rsidRDefault="00A24D16" w:rsidP="00F4444B">
            <w:pPr>
              <w:jc w:val="both"/>
              <w:rPr>
                <w:b/>
                <w:bCs/>
                <w:i/>
                <w:iCs/>
              </w:rPr>
            </w:pPr>
            <w:proofErr w:type="spellStart"/>
            <w:r>
              <w:rPr>
                <w:b/>
                <w:bCs/>
                <w:i/>
                <w:iCs/>
              </w:rPr>
              <w:t>Mbizingwe</w:t>
            </w:r>
            <w:proofErr w:type="spellEnd"/>
          </w:p>
        </w:tc>
        <w:tc>
          <w:tcPr>
            <w:tcW w:w="2126" w:type="dxa"/>
          </w:tcPr>
          <w:p w14:paraId="6C9B02CB" w14:textId="44A90C24" w:rsidR="00A24D16" w:rsidRDefault="00A24D16" w:rsidP="00F4444B">
            <w:pPr>
              <w:jc w:val="both"/>
              <w:rPr>
                <w:b/>
                <w:bCs/>
                <w:i/>
                <w:iCs/>
              </w:rPr>
            </w:pPr>
            <w:r>
              <w:rPr>
                <w:b/>
                <w:bCs/>
                <w:i/>
                <w:iCs/>
              </w:rPr>
              <w:t>4</w:t>
            </w:r>
          </w:p>
        </w:tc>
        <w:tc>
          <w:tcPr>
            <w:tcW w:w="2835" w:type="dxa"/>
          </w:tcPr>
          <w:p w14:paraId="36E36482" w14:textId="77777777" w:rsidR="00A24D16" w:rsidRDefault="00A24D16" w:rsidP="00F4444B">
            <w:pPr>
              <w:jc w:val="both"/>
              <w:rPr>
                <w:b/>
                <w:bCs/>
                <w:i/>
                <w:iCs/>
              </w:rPr>
            </w:pPr>
            <w:proofErr w:type="spellStart"/>
            <w:r>
              <w:rPr>
                <w:b/>
                <w:bCs/>
                <w:i/>
                <w:iCs/>
              </w:rPr>
              <w:t>MoHCC</w:t>
            </w:r>
            <w:proofErr w:type="spellEnd"/>
          </w:p>
          <w:p w14:paraId="11C707E8" w14:textId="72D38006" w:rsidR="00A24D16" w:rsidRDefault="00A24D16" w:rsidP="00F4444B">
            <w:pPr>
              <w:jc w:val="both"/>
              <w:rPr>
                <w:b/>
                <w:bCs/>
                <w:i/>
                <w:iCs/>
              </w:rPr>
            </w:pPr>
          </w:p>
        </w:tc>
      </w:tr>
      <w:tr w:rsidR="00A24D16" w14:paraId="4574B01B" w14:textId="77777777" w:rsidTr="00A24D16">
        <w:tc>
          <w:tcPr>
            <w:tcW w:w="1596" w:type="dxa"/>
          </w:tcPr>
          <w:p w14:paraId="53318090" w14:textId="1ADD74C2" w:rsidR="00A24D16" w:rsidRDefault="00A24D16" w:rsidP="00F4444B">
            <w:pPr>
              <w:jc w:val="both"/>
              <w:rPr>
                <w:b/>
                <w:bCs/>
                <w:i/>
                <w:iCs/>
              </w:rPr>
            </w:pPr>
            <w:r>
              <w:rPr>
                <w:b/>
                <w:bCs/>
                <w:i/>
                <w:iCs/>
              </w:rPr>
              <w:t>5</w:t>
            </w:r>
          </w:p>
        </w:tc>
        <w:tc>
          <w:tcPr>
            <w:tcW w:w="2799" w:type="dxa"/>
          </w:tcPr>
          <w:p w14:paraId="2D1E04A2" w14:textId="28B7B4D5" w:rsidR="00A24D16" w:rsidRDefault="00A24D16" w:rsidP="00F4444B">
            <w:pPr>
              <w:jc w:val="both"/>
              <w:rPr>
                <w:b/>
                <w:bCs/>
                <w:i/>
                <w:iCs/>
              </w:rPr>
            </w:pPr>
            <w:r>
              <w:rPr>
                <w:b/>
                <w:bCs/>
                <w:i/>
                <w:iCs/>
              </w:rPr>
              <w:t>Mawabeni</w:t>
            </w:r>
          </w:p>
        </w:tc>
        <w:tc>
          <w:tcPr>
            <w:tcW w:w="2126" w:type="dxa"/>
          </w:tcPr>
          <w:p w14:paraId="73A4790A" w14:textId="2AA11597" w:rsidR="00A24D16" w:rsidRDefault="00A24D16" w:rsidP="00F4444B">
            <w:pPr>
              <w:jc w:val="both"/>
              <w:rPr>
                <w:b/>
                <w:bCs/>
                <w:i/>
                <w:iCs/>
              </w:rPr>
            </w:pPr>
            <w:r>
              <w:rPr>
                <w:b/>
                <w:bCs/>
                <w:i/>
                <w:iCs/>
              </w:rPr>
              <w:t>5</w:t>
            </w:r>
          </w:p>
        </w:tc>
        <w:tc>
          <w:tcPr>
            <w:tcW w:w="2835" w:type="dxa"/>
          </w:tcPr>
          <w:p w14:paraId="5939B24B" w14:textId="77777777" w:rsidR="00A24D16" w:rsidRDefault="00A24D16" w:rsidP="00F4444B">
            <w:pPr>
              <w:jc w:val="both"/>
              <w:rPr>
                <w:b/>
                <w:bCs/>
                <w:i/>
                <w:iCs/>
              </w:rPr>
            </w:pPr>
            <w:r>
              <w:rPr>
                <w:b/>
                <w:bCs/>
                <w:i/>
                <w:iCs/>
              </w:rPr>
              <w:t>Umzingwane RDC</w:t>
            </w:r>
          </w:p>
          <w:p w14:paraId="07C46BB3" w14:textId="4C93B2A8" w:rsidR="00A24D16" w:rsidRDefault="00A24D16" w:rsidP="00F4444B">
            <w:pPr>
              <w:jc w:val="both"/>
              <w:rPr>
                <w:b/>
                <w:bCs/>
                <w:i/>
                <w:iCs/>
              </w:rPr>
            </w:pPr>
          </w:p>
        </w:tc>
      </w:tr>
      <w:tr w:rsidR="00A24D16" w14:paraId="14CC010A" w14:textId="77777777" w:rsidTr="00A24D16">
        <w:tc>
          <w:tcPr>
            <w:tcW w:w="1596" w:type="dxa"/>
          </w:tcPr>
          <w:p w14:paraId="3589AEFC" w14:textId="71509EA4" w:rsidR="00A24D16" w:rsidRDefault="00A24D16" w:rsidP="00F4444B">
            <w:pPr>
              <w:jc w:val="both"/>
              <w:rPr>
                <w:b/>
                <w:bCs/>
                <w:i/>
                <w:iCs/>
              </w:rPr>
            </w:pPr>
            <w:r>
              <w:rPr>
                <w:b/>
                <w:bCs/>
                <w:i/>
                <w:iCs/>
              </w:rPr>
              <w:lastRenderedPageBreak/>
              <w:t>6</w:t>
            </w:r>
          </w:p>
        </w:tc>
        <w:tc>
          <w:tcPr>
            <w:tcW w:w="2799" w:type="dxa"/>
          </w:tcPr>
          <w:p w14:paraId="7E0ACEA9" w14:textId="260D78F2" w:rsidR="00A24D16" w:rsidRDefault="00A24D16" w:rsidP="00F4444B">
            <w:pPr>
              <w:jc w:val="both"/>
              <w:rPr>
                <w:b/>
                <w:bCs/>
                <w:i/>
                <w:iCs/>
              </w:rPr>
            </w:pPr>
            <w:r>
              <w:rPr>
                <w:b/>
                <w:bCs/>
                <w:i/>
                <w:iCs/>
              </w:rPr>
              <w:t>Nswazi</w:t>
            </w:r>
          </w:p>
        </w:tc>
        <w:tc>
          <w:tcPr>
            <w:tcW w:w="2126" w:type="dxa"/>
          </w:tcPr>
          <w:p w14:paraId="7FA736C8" w14:textId="7B7684D6" w:rsidR="00A24D16" w:rsidRDefault="00A24D16" w:rsidP="00F4444B">
            <w:pPr>
              <w:jc w:val="both"/>
              <w:rPr>
                <w:b/>
                <w:bCs/>
                <w:i/>
                <w:iCs/>
              </w:rPr>
            </w:pPr>
            <w:r>
              <w:rPr>
                <w:b/>
                <w:bCs/>
                <w:i/>
                <w:iCs/>
              </w:rPr>
              <w:t>6, 7</w:t>
            </w:r>
          </w:p>
        </w:tc>
        <w:tc>
          <w:tcPr>
            <w:tcW w:w="2835" w:type="dxa"/>
          </w:tcPr>
          <w:p w14:paraId="7C4FEAE2" w14:textId="77777777" w:rsidR="00A24D16" w:rsidRDefault="00A24D16" w:rsidP="00F4444B">
            <w:pPr>
              <w:jc w:val="both"/>
              <w:rPr>
                <w:b/>
                <w:bCs/>
                <w:i/>
                <w:iCs/>
              </w:rPr>
            </w:pPr>
            <w:r>
              <w:rPr>
                <w:b/>
                <w:bCs/>
                <w:i/>
                <w:iCs/>
              </w:rPr>
              <w:t>Umzingwane RDC</w:t>
            </w:r>
          </w:p>
          <w:p w14:paraId="4CED8D91" w14:textId="1579CA3B" w:rsidR="00A24D16" w:rsidRDefault="00A24D16" w:rsidP="00F4444B">
            <w:pPr>
              <w:jc w:val="both"/>
              <w:rPr>
                <w:b/>
                <w:bCs/>
                <w:i/>
                <w:iCs/>
              </w:rPr>
            </w:pPr>
          </w:p>
        </w:tc>
      </w:tr>
      <w:tr w:rsidR="00A24D16" w14:paraId="17CEEFCE" w14:textId="77777777" w:rsidTr="00A24D16">
        <w:tc>
          <w:tcPr>
            <w:tcW w:w="1596" w:type="dxa"/>
          </w:tcPr>
          <w:p w14:paraId="15372091" w14:textId="4E086FBF" w:rsidR="00A24D16" w:rsidRDefault="00A24D16" w:rsidP="00F4444B">
            <w:pPr>
              <w:jc w:val="both"/>
              <w:rPr>
                <w:b/>
                <w:bCs/>
                <w:i/>
                <w:iCs/>
              </w:rPr>
            </w:pPr>
            <w:r>
              <w:rPr>
                <w:b/>
                <w:bCs/>
                <w:i/>
                <w:iCs/>
              </w:rPr>
              <w:t>8</w:t>
            </w:r>
          </w:p>
        </w:tc>
        <w:tc>
          <w:tcPr>
            <w:tcW w:w="2799" w:type="dxa"/>
          </w:tcPr>
          <w:p w14:paraId="7EE9103F" w14:textId="4D551B4F" w:rsidR="00A24D16" w:rsidRDefault="00A24D16" w:rsidP="00F4444B">
            <w:pPr>
              <w:jc w:val="both"/>
              <w:rPr>
                <w:b/>
                <w:bCs/>
                <w:i/>
                <w:iCs/>
              </w:rPr>
            </w:pPr>
            <w:r>
              <w:rPr>
                <w:b/>
                <w:bCs/>
                <w:i/>
                <w:iCs/>
              </w:rPr>
              <w:t>Shale</w:t>
            </w:r>
          </w:p>
        </w:tc>
        <w:tc>
          <w:tcPr>
            <w:tcW w:w="2126" w:type="dxa"/>
          </w:tcPr>
          <w:p w14:paraId="4E213C38" w14:textId="55057B7E" w:rsidR="00A24D16" w:rsidRDefault="00A24D16" w:rsidP="00F4444B">
            <w:pPr>
              <w:jc w:val="both"/>
              <w:rPr>
                <w:b/>
                <w:bCs/>
                <w:i/>
                <w:iCs/>
              </w:rPr>
            </w:pPr>
            <w:r>
              <w:rPr>
                <w:b/>
                <w:bCs/>
                <w:i/>
                <w:iCs/>
              </w:rPr>
              <w:t>8</w:t>
            </w:r>
          </w:p>
        </w:tc>
        <w:tc>
          <w:tcPr>
            <w:tcW w:w="2835" w:type="dxa"/>
          </w:tcPr>
          <w:p w14:paraId="1FE769D8" w14:textId="77777777" w:rsidR="00A24D16" w:rsidRDefault="00A24D16" w:rsidP="00F4444B">
            <w:pPr>
              <w:jc w:val="both"/>
              <w:rPr>
                <w:b/>
                <w:bCs/>
                <w:i/>
                <w:iCs/>
              </w:rPr>
            </w:pPr>
            <w:r>
              <w:rPr>
                <w:b/>
                <w:bCs/>
                <w:i/>
                <w:iCs/>
              </w:rPr>
              <w:t>Umzingwane RDC</w:t>
            </w:r>
          </w:p>
          <w:p w14:paraId="6C100995" w14:textId="20F2DBCF" w:rsidR="00A24D16" w:rsidRDefault="00A24D16" w:rsidP="00F4444B">
            <w:pPr>
              <w:jc w:val="both"/>
              <w:rPr>
                <w:b/>
                <w:bCs/>
                <w:i/>
                <w:iCs/>
              </w:rPr>
            </w:pPr>
          </w:p>
        </w:tc>
      </w:tr>
      <w:tr w:rsidR="00A24D16" w14:paraId="4DAA238E" w14:textId="77777777" w:rsidTr="00A24D16">
        <w:tc>
          <w:tcPr>
            <w:tcW w:w="1596" w:type="dxa"/>
          </w:tcPr>
          <w:p w14:paraId="2719D394" w14:textId="3B9076DD" w:rsidR="00A24D16" w:rsidRDefault="00A24D16" w:rsidP="00F4444B">
            <w:pPr>
              <w:jc w:val="both"/>
              <w:rPr>
                <w:b/>
                <w:bCs/>
                <w:i/>
                <w:iCs/>
              </w:rPr>
            </w:pPr>
            <w:r>
              <w:rPr>
                <w:b/>
                <w:bCs/>
                <w:i/>
                <w:iCs/>
              </w:rPr>
              <w:t>10</w:t>
            </w:r>
          </w:p>
        </w:tc>
        <w:tc>
          <w:tcPr>
            <w:tcW w:w="2799" w:type="dxa"/>
          </w:tcPr>
          <w:p w14:paraId="24D6A790" w14:textId="5F572643" w:rsidR="00A24D16" w:rsidRDefault="00A24D16" w:rsidP="00F4444B">
            <w:pPr>
              <w:jc w:val="both"/>
              <w:rPr>
                <w:b/>
                <w:bCs/>
                <w:i/>
                <w:iCs/>
              </w:rPr>
            </w:pPr>
            <w:proofErr w:type="spellStart"/>
            <w:r>
              <w:rPr>
                <w:b/>
                <w:bCs/>
                <w:i/>
                <w:iCs/>
              </w:rPr>
              <w:t>Mhlahlandlela</w:t>
            </w:r>
            <w:proofErr w:type="spellEnd"/>
          </w:p>
        </w:tc>
        <w:tc>
          <w:tcPr>
            <w:tcW w:w="2126" w:type="dxa"/>
          </w:tcPr>
          <w:p w14:paraId="59E70E23" w14:textId="7FA1B45E" w:rsidR="00A24D16" w:rsidRDefault="00A24D16" w:rsidP="00F4444B">
            <w:pPr>
              <w:jc w:val="both"/>
              <w:rPr>
                <w:b/>
                <w:bCs/>
                <w:i/>
                <w:iCs/>
              </w:rPr>
            </w:pPr>
            <w:r>
              <w:rPr>
                <w:b/>
                <w:bCs/>
                <w:i/>
                <w:iCs/>
              </w:rPr>
              <w:t>9,10</w:t>
            </w:r>
          </w:p>
        </w:tc>
        <w:tc>
          <w:tcPr>
            <w:tcW w:w="2835" w:type="dxa"/>
          </w:tcPr>
          <w:p w14:paraId="6AD62AD9" w14:textId="77777777" w:rsidR="00A24D16" w:rsidRDefault="00A24D16" w:rsidP="00F4444B">
            <w:pPr>
              <w:jc w:val="both"/>
              <w:rPr>
                <w:b/>
                <w:bCs/>
                <w:i/>
                <w:iCs/>
              </w:rPr>
            </w:pPr>
            <w:r>
              <w:rPr>
                <w:b/>
                <w:bCs/>
                <w:i/>
                <w:iCs/>
              </w:rPr>
              <w:t>Umzingwane RDC</w:t>
            </w:r>
          </w:p>
          <w:p w14:paraId="101631DB" w14:textId="0BD44E8D" w:rsidR="00A24D16" w:rsidRDefault="00A24D16" w:rsidP="00F4444B">
            <w:pPr>
              <w:jc w:val="both"/>
              <w:rPr>
                <w:b/>
                <w:bCs/>
                <w:i/>
                <w:iCs/>
              </w:rPr>
            </w:pPr>
          </w:p>
        </w:tc>
      </w:tr>
      <w:tr w:rsidR="00A24D16" w14:paraId="18C48AEF" w14:textId="77777777" w:rsidTr="00A24D16">
        <w:tc>
          <w:tcPr>
            <w:tcW w:w="1596" w:type="dxa"/>
          </w:tcPr>
          <w:p w14:paraId="540813EC" w14:textId="331237AB" w:rsidR="00A24D16" w:rsidRDefault="00A24D16" w:rsidP="00F4444B">
            <w:pPr>
              <w:jc w:val="both"/>
              <w:rPr>
                <w:b/>
                <w:bCs/>
                <w:i/>
                <w:iCs/>
              </w:rPr>
            </w:pPr>
            <w:r>
              <w:rPr>
                <w:b/>
                <w:bCs/>
                <w:i/>
                <w:iCs/>
              </w:rPr>
              <w:t>11</w:t>
            </w:r>
          </w:p>
        </w:tc>
        <w:tc>
          <w:tcPr>
            <w:tcW w:w="2799" w:type="dxa"/>
          </w:tcPr>
          <w:p w14:paraId="54F12AC9" w14:textId="409CCA49" w:rsidR="00A24D16" w:rsidRDefault="00A24D16" w:rsidP="00F4444B">
            <w:pPr>
              <w:jc w:val="both"/>
              <w:rPr>
                <w:b/>
                <w:bCs/>
                <w:i/>
                <w:iCs/>
              </w:rPr>
            </w:pPr>
            <w:r>
              <w:rPr>
                <w:b/>
                <w:bCs/>
                <w:i/>
                <w:iCs/>
              </w:rPr>
              <w:t>Dula</w:t>
            </w:r>
          </w:p>
        </w:tc>
        <w:tc>
          <w:tcPr>
            <w:tcW w:w="2126" w:type="dxa"/>
          </w:tcPr>
          <w:p w14:paraId="430349FF" w14:textId="2CCC7909" w:rsidR="00A24D16" w:rsidRDefault="00A24D16" w:rsidP="00F4444B">
            <w:pPr>
              <w:jc w:val="both"/>
              <w:rPr>
                <w:b/>
                <w:bCs/>
                <w:i/>
                <w:iCs/>
              </w:rPr>
            </w:pPr>
            <w:r>
              <w:rPr>
                <w:b/>
                <w:bCs/>
                <w:i/>
                <w:iCs/>
              </w:rPr>
              <w:t>11</w:t>
            </w:r>
          </w:p>
        </w:tc>
        <w:tc>
          <w:tcPr>
            <w:tcW w:w="2835" w:type="dxa"/>
          </w:tcPr>
          <w:p w14:paraId="4A594D88" w14:textId="77777777" w:rsidR="00A24D16" w:rsidRDefault="00A24D16" w:rsidP="00F4444B">
            <w:pPr>
              <w:jc w:val="both"/>
              <w:rPr>
                <w:b/>
                <w:bCs/>
                <w:i/>
                <w:iCs/>
              </w:rPr>
            </w:pPr>
            <w:r>
              <w:rPr>
                <w:b/>
                <w:bCs/>
                <w:i/>
                <w:iCs/>
              </w:rPr>
              <w:t>Umzingwane RDC</w:t>
            </w:r>
          </w:p>
          <w:p w14:paraId="703A8178" w14:textId="5995292B" w:rsidR="00A24D16" w:rsidRDefault="00A24D16" w:rsidP="00F4444B">
            <w:pPr>
              <w:jc w:val="both"/>
              <w:rPr>
                <w:b/>
                <w:bCs/>
                <w:i/>
                <w:iCs/>
              </w:rPr>
            </w:pPr>
          </w:p>
        </w:tc>
      </w:tr>
      <w:tr w:rsidR="00A24D16" w14:paraId="5A69B27A" w14:textId="77777777" w:rsidTr="00A24D16">
        <w:tc>
          <w:tcPr>
            <w:tcW w:w="1596" w:type="dxa"/>
          </w:tcPr>
          <w:p w14:paraId="71977A7D" w14:textId="6A19B871" w:rsidR="00A24D16" w:rsidRDefault="00A24D16" w:rsidP="00F4444B">
            <w:pPr>
              <w:jc w:val="both"/>
              <w:rPr>
                <w:b/>
                <w:bCs/>
                <w:i/>
                <w:iCs/>
              </w:rPr>
            </w:pPr>
            <w:r>
              <w:rPr>
                <w:b/>
                <w:bCs/>
                <w:i/>
                <w:iCs/>
              </w:rPr>
              <w:t>12</w:t>
            </w:r>
          </w:p>
        </w:tc>
        <w:tc>
          <w:tcPr>
            <w:tcW w:w="2799" w:type="dxa"/>
          </w:tcPr>
          <w:p w14:paraId="5B4311F5" w14:textId="1C4A11EA" w:rsidR="00A24D16" w:rsidRDefault="00A24D16" w:rsidP="00F4444B">
            <w:pPr>
              <w:jc w:val="both"/>
              <w:rPr>
                <w:b/>
                <w:bCs/>
                <w:i/>
                <w:iCs/>
              </w:rPr>
            </w:pPr>
            <w:proofErr w:type="spellStart"/>
            <w:r>
              <w:rPr>
                <w:b/>
                <w:bCs/>
                <w:i/>
                <w:iCs/>
              </w:rPr>
              <w:t>Kumbudzi</w:t>
            </w:r>
            <w:proofErr w:type="spellEnd"/>
          </w:p>
        </w:tc>
        <w:tc>
          <w:tcPr>
            <w:tcW w:w="2126" w:type="dxa"/>
          </w:tcPr>
          <w:p w14:paraId="3714CA48" w14:textId="006BFB76" w:rsidR="00A24D16" w:rsidRDefault="00A24D16" w:rsidP="00F4444B">
            <w:pPr>
              <w:jc w:val="both"/>
              <w:rPr>
                <w:b/>
                <w:bCs/>
                <w:i/>
                <w:iCs/>
              </w:rPr>
            </w:pPr>
            <w:r>
              <w:rPr>
                <w:b/>
                <w:bCs/>
                <w:i/>
                <w:iCs/>
              </w:rPr>
              <w:t>12,11</w:t>
            </w:r>
          </w:p>
        </w:tc>
        <w:tc>
          <w:tcPr>
            <w:tcW w:w="2835" w:type="dxa"/>
          </w:tcPr>
          <w:p w14:paraId="2765351A" w14:textId="77777777" w:rsidR="00A24D16" w:rsidRDefault="00A24D16" w:rsidP="00F4444B">
            <w:pPr>
              <w:jc w:val="both"/>
              <w:rPr>
                <w:b/>
                <w:bCs/>
                <w:i/>
                <w:iCs/>
              </w:rPr>
            </w:pPr>
            <w:proofErr w:type="spellStart"/>
            <w:r>
              <w:rPr>
                <w:b/>
                <w:bCs/>
                <w:i/>
                <w:iCs/>
              </w:rPr>
              <w:t>MoHCC</w:t>
            </w:r>
            <w:proofErr w:type="spellEnd"/>
          </w:p>
          <w:p w14:paraId="33A103AC" w14:textId="5F003E5C" w:rsidR="00A24D16" w:rsidRDefault="00A24D16" w:rsidP="00F4444B">
            <w:pPr>
              <w:jc w:val="both"/>
              <w:rPr>
                <w:b/>
                <w:bCs/>
                <w:i/>
                <w:iCs/>
              </w:rPr>
            </w:pPr>
          </w:p>
        </w:tc>
      </w:tr>
      <w:tr w:rsidR="00A24D16" w14:paraId="459C1817" w14:textId="77777777" w:rsidTr="00A24D16">
        <w:tc>
          <w:tcPr>
            <w:tcW w:w="1596" w:type="dxa"/>
          </w:tcPr>
          <w:p w14:paraId="02814854" w14:textId="58713B9E" w:rsidR="00A24D16" w:rsidRDefault="00A24D16" w:rsidP="00F4444B">
            <w:pPr>
              <w:jc w:val="both"/>
              <w:rPr>
                <w:b/>
                <w:bCs/>
                <w:i/>
                <w:iCs/>
              </w:rPr>
            </w:pPr>
            <w:r>
              <w:rPr>
                <w:b/>
                <w:bCs/>
                <w:i/>
                <w:iCs/>
              </w:rPr>
              <w:t>13</w:t>
            </w:r>
          </w:p>
        </w:tc>
        <w:tc>
          <w:tcPr>
            <w:tcW w:w="2799" w:type="dxa"/>
          </w:tcPr>
          <w:p w14:paraId="34C07A3C" w14:textId="773178EA" w:rsidR="00A24D16" w:rsidRDefault="00A24D16" w:rsidP="00F4444B">
            <w:pPr>
              <w:jc w:val="both"/>
              <w:rPr>
                <w:b/>
                <w:bCs/>
                <w:i/>
                <w:iCs/>
              </w:rPr>
            </w:pPr>
            <w:proofErr w:type="spellStart"/>
            <w:r>
              <w:rPr>
                <w:b/>
                <w:bCs/>
                <w:i/>
                <w:iCs/>
              </w:rPr>
              <w:t>Irisvale</w:t>
            </w:r>
            <w:proofErr w:type="spellEnd"/>
          </w:p>
        </w:tc>
        <w:tc>
          <w:tcPr>
            <w:tcW w:w="2126" w:type="dxa"/>
          </w:tcPr>
          <w:p w14:paraId="571E20B8" w14:textId="412172B5" w:rsidR="00A24D16" w:rsidRDefault="00A24D16" w:rsidP="00F4444B">
            <w:pPr>
              <w:jc w:val="both"/>
              <w:rPr>
                <w:b/>
                <w:bCs/>
                <w:i/>
                <w:iCs/>
              </w:rPr>
            </w:pPr>
            <w:r>
              <w:rPr>
                <w:b/>
                <w:bCs/>
                <w:i/>
                <w:iCs/>
              </w:rPr>
              <w:t>13</w:t>
            </w:r>
          </w:p>
        </w:tc>
        <w:tc>
          <w:tcPr>
            <w:tcW w:w="2835" w:type="dxa"/>
          </w:tcPr>
          <w:p w14:paraId="1B2AC435" w14:textId="77777777" w:rsidR="00A24D16" w:rsidRDefault="00A24D16" w:rsidP="00F4444B">
            <w:pPr>
              <w:jc w:val="both"/>
              <w:rPr>
                <w:b/>
                <w:bCs/>
                <w:i/>
                <w:iCs/>
              </w:rPr>
            </w:pPr>
            <w:proofErr w:type="spellStart"/>
            <w:r>
              <w:rPr>
                <w:b/>
                <w:bCs/>
                <w:i/>
                <w:iCs/>
              </w:rPr>
              <w:t>MoHCC</w:t>
            </w:r>
            <w:proofErr w:type="spellEnd"/>
          </w:p>
          <w:p w14:paraId="39DA2A48" w14:textId="70B2EC93" w:rsidR="00A24D16" w:rsidRDefault="00A24D16" w:rsidP="00F4444B">
            <w:pPr>
              <w:jc w:val="both"/>
              <w:rPr>
                <w:b/>
                <w:bCs/>
                <w:i/>
                <w:iCs/>
              </w:rPr>
            </w:pPr>
          </w:p>
        </w:tc>
      </w:tr>
      <w:tr w:rsidR="00A24D16" w14:paraId="615849EE" w14:textId="77777777" w:rsidTr="00A24D16">
        <w:tc>
          <w:tcPr>
            <w:tcW w:w="1596" w:type="dxa"/>
          </w:tcPr>
          <w:p w14:paraId="40BDFEEE" w14:textId="431C19EB" w:rsidR="00A24D16" w:rsidRDefault="00A24D16" w:rsidP="00F4444B">
            <w:pPr>
              <w:jc w:val="both"/>
              <w:rPr>
                <w:b/>
                <w:bCs/>
                <w:i/>
                <w:iCs/>
              </w:rPr>
            </w:pPr>
            <w:r>
              <w:rPr>
                <w:b/>
                <w:bCs/>
                <w:i/>
                <w:iCs/>
              </w:rPr>
              <w:t>14</w:t>
            </w:r>
          </w:p>
        </w:tc>
        <w:tc>
          <w:tcPr>
            <w:tcW w:w="2799" w:type="dxa"/>
          </w:tcPr>
          <w:p w14:paraId="53E9CA60" w14:textId="12465A58" w:rsidR="00A24D16" w:rsidRDefault="00A24D16" w:rsidP="00F4444B">
            <w:pPr>
              <w:jc w:val="both"/>
              <w:rPr>
                <w:b/>
                <w:bCs/>
                <w:i/>
                <w:iCs/>
              </w:rPr>
            </w:pPr>
            <w:proofErr w:type="spellStart"/>
            <w:r>
              <w:rPr>
                <w:b/>
                <w:bCs/>
                <w:i/>
                <w:iCs/>
              </w:rPr>
              <w:t>Mpisini</w:t>
            </w:r>
            <w:proofErr w:type="spellEnd"/>
          </w:p>
        </w:tc>
        <w:tc>
          <w:tcPr>
            <w:tcW w:w="2126" w:type="dxa"/>
          </w:tcPr>
          <w:p w14:paraId="4B059D84" w14:textId="3B53432C" w:rsidR="00A24D16" w:rsidRDefault="00A24D16" w:rsidP="00F4444B">
            <w:pPr>
              <w:jc w:val="both"/>
              <w:rPr>
                <w:b/>
                <w:bCs/>
                <w:i/>
                <w:iCs/>
              </w:rPr>
            </w:pPr>
            <w:r>
              <w:rPr>
                <w:b/>
                <w:bCs/>
                <w:i/>
                <w:iCs/>
              </w:rPr>
              <w:t>14</w:t>
            </w:r>
          </w:p>
        </w:tc>
        <w:tc>
          <w:tcPr>
            <w:tcW w:w="2835" w:type="dxa"/>
          </w:tcPr>
          <w:p w14:paraId="26ACBF92" w14:textId="77777777" w:rsidR="00A24D16" w:rsidRDefault="00A24D16" w:rsidP="00F4444B">
            <w:pPr>
              <w:jc w:val="both"/>
              <w:rPr>
                <w:b/>
                <w:bCs/>
                <w:i/>
                <w:iCs/>
              </w:rPr>
            </w:pPr>
            <w:proofErr w:type="spellStart"/>
            <w:r>
              <w:rPr>
                <w:b/>
                <w:bCs/>
                <w:i/>
                <w:iCs/>
              </w:rPr>
              <w:t>MoHCC</w:t>
            </w:r>
            <w:proofErr w:type="spellEnd"/>
          </w:p>
          <w:p w14:paraId="3178A639" w14:textId="52B5E205" w:rsidR="00A24D16" w:rsidRDefault="00A24D16" w:rsidP="00F4444B">
            <w:pPr>
              <w:jc w:val="both"/>
              <w:rPr>
                <w:b/>
                <w:bCs/>
                <w:i/>
                <w:iCs/>
              </w:rPr>
            </w:pPr>
          </w:p>
        </w:tc>
      </w:tr>
      <w:tr w:rsidR="00A24D16" w14:paraId="51D4E47A" w14:textId="77777777" w:rsidTr="00A24D16">
        <w:tc>
          <w:tcPr>
            <w:tcW w:w="1596" w:type="dxa"/>
          </w:tcPr>
          <w:p w14:paraId="20863354" w14:textId="6D17F5C1" w:rsidR="00A24D16" w:rsidRDefault="00A24D16" w:rsidP="00F4444B">
            <w:pPr>
              <w:jc w:val="both"/>
              <w:rPr>
                <w:b/>
                <w:bCs/>
                <w:i/>
                <w:iCs/>
              </w:rPr>
            </w:pPr>
            <w:r>
              <w:rPr>
                <w:b/>
                <w:bCs/>
                <w:i/>
                <w:iCs/>
              </w:rPr>
              <w:t>16</w:t>
            </w:r>
          </w:p>
        </w:tc>
        <w:tc>
          <w:tcPr>
            <w:tcW w:w="2799" w:type="dxa"/>
          </w:tcPr>
          <w:p w14:paraId="576BEB11" w14:textId="3633C32B" w:rsidR="00A24D16" w:rsidRDefault="00A24D16" w:rsidP="00F4444B">
            <w:pPr>
              <w:jc w:val="both"/>
              <w:rPr>
                <w:b/>
                <w:bCs/>
                <w:i/>
                <w:iCs/>
              </w:rPr>
            </w:pPr>
            <w:proofErr w:type="spellStart"/>
            <w:r>
              <w:rPr>
                <w:b/>
                <w:bCs/>
                <w:i/>
                <w:iCs/>
              </w:rPr>
              <w:t>Habane</w:t>
            </w:r>
            <w:proofErr w:type="spellEnd"/>
          </w:p>
        </w:tc>
        <w:tc>
          <w:tcPr>
            <w:tcW w:w="2126" w:type="dxa"/>
          </w:tcPr>
          <w:p w14:paraId="6225C4F0" w14:textId="0DE6FCAF" w:rsidR="00A24D16" w:rsidRDefault="00A24D16" w:rsidP="00F4444B">
            <w:pPr>
              <w:jc w:val="both"/>
              <w:rPr>
                <w:b/>
                <w:bCs/>
                <w:i/>
                <w:iCs/>
              </w:rPr>
            </w:pPr>
            <w:r>
              <w:rPr>
                <w:b/>
                <w:bCs/>
                <w:i/>
                <w:iCs/>
              </w:rPr>
              <w:t>16</w:t>
            </w:r>
          </w:p>
        </w:tc>
        <w:tc>
          <w:tcPr>
            <w:tcW w:w="2835" w:type="dxa"/>
          </w:tcPr>
          <w:p w14:paraId="04246866" w14:textId="77777777" w:rsidR="00A24D16" w:rsidRDefault="00A24D16" w:rsidP="00F4444B">
            <w:pPr>
              <w:jc w:val="both"/>
              <w:rPr>
                <w:b/>
                <w:bCs/>
                <w:i/>
                <w:iCs/>
              </w:rPr>
            </w:pPr>
            <w:r>
              <w:rPr>
                <w:b/>
                <w:bCs/>
                <w:i/>
                <w:iCs/>
              </w:rPr>
              <w:t>Umzingwane RDC</w:t>
            </w:r>
          </w:p>
          <w:p w14:paraId="5E011C41" w14:textId="4C3E1124" w:rsidR="00A24D16" w:rsidRDefault="00A24D16" w:rsidP="00F4444B">
            <w:pPr>
              <w:jc w:val="both"/>
              <w:rPr>
                <w:b/>
                <w:bCs/>
                <w:i/>
                <w:iCs/>
              </w:rPr>
            </w:pPr>
          </w:p>
        </w:tc>
      </w:tr>
      <w:tr w:rsidR="00A24D16" w14:paraId="278F3646" w14:textId="77777777" w:rsidTr="00A24D16">
        <w:tc>
          <w:tcPr>
            <w:tcW w:w="1596" w:type="dxa"/>
          </w:tcPr>
          <w:p w14:paraId="2B4491F2" w14:textId="7958DCF3" w:rsidR="00A24D16" w:rsidRDefault="00A24D16" w:rsidP="00F4444B">
            <w:pPr>
              <w:jc w:val="both"/>
              <w:rPr>
                <w:b/>
                <w:bCs/>
                <w:i/>
                <w:iCs/>
              </w:rPr>
            </w:pPr>
            <w:r>
              <w:rPr>
                <w:b/>
                <w:bCs/>
                <w:i/>
                <w:iCs/>
              </w:rPr>
              <w:t>17</w:t>
            </w:r>
          </w:p>
        </w:tc>
        <w:tc>
          <w:tcPr>
            <w:tcW w:w="2799" w:type="dxa"/>
          </w:tcPr>
          <w:p w14:paraId="56815686" w14:textId="77777777" w:rsidR="00A24D16" w:rsidRDefault="00A24D16" w:rsidP="00F4444B">
            <w:pPr>
              <w:jc w:val="both"/>
              <w:rPr>
                <w:b/>
                <w:bCs/>
                <w:i/>
                <w:iCs/>
              </w:rPr>
            </w:pPr>
            <w:proofErr w:type="spellStart"/>
            <w:r>
              <w:rPr>
                <w:b/>
                <w:bCs/>
                <w:i/>
                <w:iCs/>
              </w:rPr>
              <w:t>Mzingwane</w:t>
            </w:r>
            <w:proofErr w:type="spellEnd"/>
            <w:r>
              <w:rPr>
                <w:b/>
                <w:bCs/>
                <w:i/>
                <w:iCs/>
              </w:rPr>
              <w:t xml:space="preserve"> High School</w:t>
            </w:r>
          </w:p>
          <w:p w14:paraId="009FB63A" w14:textId="03C5CE20" w:rsidR="00A24D16" w:rsidRDefault="00A24D16" w:rsidP="00F4444B">
            <w:pPr>
              <w:jc w:val="both"/>
              <w:rPr>
                <w:b/>
                <w:bCs/>
                <w:i/>
                <w:iCs/>
              </w:rPr>
            </w:pPr>
          </w:p>
        </w:tc>
        <w:tc>
          <w:tcPr>
            <w:tcW w:w="2126" w:type="dxa"/>
          </w:tcPr>
          <w:p w14:paraId="0A1E8339" w14:textId="12AFE1A4" w:rsidR="00A24D16" w:rsidRDefault="00A24D16" w:rsidP="00F4444B">
            <w:pPr>
              <w:jc w:val="both"/>
              <w:rPr>
                <w:b/>
                <w:bCs/>
                <w:i/>
                <w:iCs/>
              </w:rPr>
            </w:pPr>
            <w:r>
              <w:rPr>
                <w:b/>
                <w:bCs/>
                <w:i/>
                <w:iCs/>
              </w:rPr>
              <w:t>17, 3</w:t>
            </w:r>
          </w:p>
        </w:tc>
        <w:tc>
          <w:tcPr>
            <w:tcW w:w="2835" w:type="dxa"/>
          </w:tcPr>
          <w:p w14:paraId="4F9CE55E" w14:textId="6FDE7E68" w:rsidR="00A24D16" w:rsidRDefault="00A24D16" w:rsidP="00F4444B">
            <w:pPr>
              <w:jc w:val="both"/>
              <w:rPr>
                <w:b/>
                <w:bCs/>
                <w:i/>
                <w:iCs/>
              </w:rPr>
            </w:pPr>
            <w:proofErr w:type="spellStart"/>
            <w:r>
              <w:rPr>
                <w:b/>
                <w:bCs/>
                <w:i/>
                <w:iCs/>
              </w:rPr>
              <w:t>MoHCC</w:t>
            </w:r>
            <w:proofErr w:type="spellEnd"/>
          </w:p>
        </w:tc>
      </w:tr>
      <w:tr w:rsidR="00A24D16" w14:paraId="541F11D4" w14:textId="77777777" w:rsidTr="00A24D16">
        <w:tc>
          <w:tcPr>
            <w:tcW w:w="1596" w:type="dxa"/>
          </w:tcPr>
          <w:p w14:paraId="1AEB96D0" w14:textId="44C2A27D" w:rsidR="00A24D16" w:rsidRDefault="00A24D16" w:rsidP="00F4444B">
            <w:pPr>
              <w:jc w:val="both"/>
              <w:rPr>
                <w:b/>
                <w:bCs/>
                <w:i/>
                <w:iCs/>
              </w:rPr>
            </w:pPr>
            <w:r>
              <w:rPr>
                <w:b/>
                <w:bCs/>
                <w:i/>
                <w:iCs/>
              </w:rPr>
              <w:t>17</w:t>
            </w:r>
          </w:p>
        </w:tc>
        <w:tc>
          <w:tcPr>
            <w:tcW w:w="2799" w:type="dxa"/>
          </w:tcPr>
          <w:p w14:paraId="6CD46C35" w14:textId="77777777" w:rsidR="00A24D16" w:rsidRDefault="00A24D16" w:rsidP="00F4444B">
            <w:pPr>
              <w:jc w:val="both"/>
              <w:rPr>
                <w:b/>
                <w:bCs/>
                <w:i/>
                <w:iCs/>
              </w:rPr>
            </w:pPr>
            <w:r>
              <w:rPr>
                <w:b/>
                <w:bCs/>
                <w:i/>
                <w:iCs/>
              </w:rPr>
              <w:t>Esigodini District Hospital</w:t>
            </w:r>
          </w:p>
          <w:p w14:paraId="5B055EE9" w14:textId="3AE135A9" w:rsidR="00A24D16" w:rsidRDefault="00A24D16" w:rsidP="00F4444B">
            <w:pPr>
              <w:jc w:val="both"/>
              <w:rPr>
                <w:b/>
                <w:bCs/>
                <w:i/>
                <w:iCs/>
              </w:rPr>
            </w:pPr>
          </w:p>
        </w:tc>
        <w:tc>
          <w:tcPr>
            <w:tcW w:w="2126" w:type="dxa"/>
          </w:tcPr>
          <w:p w14:paraId="7816F712" w14:textId="167A24E5" w:rsidR="00A24D16" w:rsidRDefault="00A24D16" w:rsidP="00F4444B">
            <w:pPr>
              <w:jc w:val="both"/>
              <w:rPr>
                <w:b/>
                <w:bCs/>
                <w:i/>
                <w:iCs/>
              </w:rPr>
            </w:pPr>
            <w:r>
              <w:rPr>
                <w:b/>
                <w:bCs/>
                <w:i/>
                <w:iCs/>
              </w:rPr>
              <w:t>1-20</w:t>
            </w:r>
          </w:p>
        </w:tc>
        <w:tc>
          <w:tcPr>
            <w:tcW w:w="2835" w:type="dxa"/>
          </w:tcPr>
          <w:p w14:paraId="241152FE" w14:textId="6D77A200" w:rsidR="00A24D16" w:rsidRDefault="00A24D16" w:rsidP="00F4444B">
            <w:pPr>
              <w:jc w:val="both"/>
              <w:rPr>
                <w:b/>
                <w:bCs/>
                <w:i/>
                <w:iCs/>
              </w:rPr>
            </w:pPr>
            <w:proofErr w:type="spellStart"/>
            <w:r>
              <w:rPr>
                <w:b/>
                <w:bCs/>
                <w:i/>
                <w:iCs/>
              </w:rPr>
              <w:t>MoHCC</w:t>
            </w:r>
            <w:proofErr w:type="spellEnd"/>
          </w:p>
        </w:tc>
      </w:tr>
      <w:tr w:rsidR="00A24D16" w14:paraId="57CD2578" w14:textId="77777777" w:rsidTr="00A24D16">
        <w:tc>
          <w:tcPr>
            <w:tcW w:w="1596" w:type="dxa"/>
          </w:tcPr>
          <w:p w14:paraId="084C2242" w14:textId="77777777" w:rsidR="00A24D16" w:rsidRDefault="00A24D16" w:rsidP="00F4444B">
            <w:pPr>
              <w:jc w:val="both"/>
              <w:rPr>
                <w:b/>
                <w:bCs/>
                <w:i/>
                <w:iCs/>
              </w:rPr>
            </w:pPr>
          </w:p>
          <w:p w14:paraId="36F36A48" w14:textId="64C8B35C" w:rsidR="00A24D16" w:rsidRDefault="00A24D16" w:rsidP="00F4444B">
            <w:pPr>
              <w:jc w:val="both"/>
              <w:rPr>
                <w:b/>
                <w:bCs/>
                <w:i/>
                <w:iCs/>
              </w:rPr>
            </w:pPr>
            <w:r>
              <w:rPr>
                <w:b/>
                <w:bCs/>
                <w:i/>
                <w:iCs/>
              </w:rPr>
              <w:t>18</w:t>
            </w:r>
          </w:p>
        </w:tc>
        <w:tc>
          <w:tcPr>
            <w:tcW w:w="2799" w:type="dxa"/>
          </w:tcPr>
          <w:p w14:paraId="3341203A" w14:textId="34DBCBE3" w:rsidR="00A24D16" w:rsidRDefault="00A24D16" w:rsidP="00F4444B">
            <w:pPr>
              <w:jc w:val="both"/>
              <w:rPr>
                <w:b/>
                <w:bCs/>
                <w:i/>
                <w:iCs/>
              </w:rPr>
            </w:pPr>
            <w:proofErr w:type="spellStart"/>
            <w:r>
              <w:rPr>
                <w:b/>
                <w:bCs/>
                <w:i/>
                <w:iCs/>
              </w:rPr>
              <w:t>Howminie</w:t>
            </w:r>
            <w:proofErr w:type="spellEnd"/>
          </w:p>
        </w:tc>
        <w:tc>
          <w:tcPr>
            <w:tcW w:w="2126" w:type="dxa"/>
          </w:tcPr>
          <w:p w14:paraId="647E2344" w14:textId="479E1517" w:rsidR="00A24D16" w:rsidRDefault="00A24D16" w:rsidP="00F4444B">
            <w:pPr>
              <w:jc w:val="both"/>
              <w:rPr>
                <w:b/>
                <w:bCs/>
                <w:i/>
                <w:iCs/>
              </w:rPr>
            </w:pPr>
            <w:r>
              <w:rPr>
                <w:b/>
                <w:bCs/>
                <w:i/>
                <w:iCs/>
              </w:rPr>
              <w:t>18,4</w:t>
            </w:r>
          </w:p>
        </w:tc>
        <w:tc>
          <w:tcPr>
            <w:tcW w:w="2835" w:type="dxa"/>
          </w:tcPr>
          <w:p w14:paraId="561BCB82" w14:textId="2A02EE61" w:rsidR="00A24D16" w:rsidRDefault="00A24D16" w:rsidP="00F4444B">
            <w:pPr>
              <w:jc w:val="both"/>
              <w:rPr>
                <w:b/>
                <w:bCs/>
                <w:i/>
                <w:iCs/>
              </w:rPr>
            </w:pPr>
            <w:proofErr w:type="spellStart"/>
            <w:r>
              <w:rPr>
                <w:b/>
                <w:bCs/>
                <w:i/>
                <w:iCs/>
              </w:rPr>
              <w:t>Howmine</w:t>
            </w:r>
            <w:proofErr w:type="spellEnd"/>
          </w:p>
        </w:tc>
      </w:tr>
      <w:tr w:rsidR="00A24D16" w14:paraId="057FB560" w14:textId="77777777" w:rsidTr="00A24D16">
        <w:tc>
          <w:tcPr>
            <w:tcW w:w="1596" w:type="dxa"/>
          </w:tcPr>
          <w:p w14:paraId="18A04B2D" w14:textId="1EFB9F48" w:rsidR="00A24D16" w:rsidRDefault="00A24D16" w:rsidP="00F4444B">
            <w:pPr>
              <w:jc w:val="both"/>
              <w:rPr>
                <w:b/>
                <w:bCs/>
                <w:i/>
                <w:iCs/>
              </w:rPr>
            </w:pPr>
            <w:r>
              <w:rPr>
                <w:b/>
                <w:bCs/>
                <w:i/>
                <w:iCs/>
              </w:rPr>
              <w:t>19</w:t>
            </w:r>
          </w:p>
        </w:tc>
        <w:tc>
          <w:tcPr>
            <w:tcW w:w="2799" w:type="dxa"/>
          </w:tcPr>
          <w:p w14:paraId="5870B9AA" w14:textId="765B2841" w:rsidR="00A24D16" w:rsidRDefault="00A24D16" w:rsidP="00F4444B">
            <w:pPr>
              <w:jc w:val="both"/>
              <w:rPr>
                <w:b/>
                <w:bCs/>
                <w:i/>
                <w:iCs/>
              </w:rPr>
            </w:pPr>
            <w:proofErr w:type="spellStart"/>
            <w:r>
              <w:rPr>
                <w:b/>
                <w:bCs/>
                <w:i/>
                <w:iCs/>
              </w:rPr>
              <w:t>Zimbili</w:t>
            </w:r>
            <w:proofErr w:type="spellEnd"/>
          </w:p>
        </w:tc>
        <w:tc>
          <w:tcPr>
            <w:tcW w:w="2126" w:type="dxa"/>
          </w:tcPr>
          <w:p w14:paraId="778F9110" w14:textId="62A02B3A" w:rsidR="00A24D16" w:rsidRDefault="00A24D16" w:rsidP="00F4444B">
            <w:pPr>
              <w:jc w:val="both"/>
              <w:rPr>
                <w:b/>
                <w:bCs/>
                <w:i/>
                <w:iCs/>
              </w:rPr>
            </w:pPr>
            <w:r>
              <w:rPr>
                <w:b/>
                <w:bCs/>
                <w:i/>
                <w:iCs/>
              </w:rPr>
              <w:t>19</w:t>
            </w:r>
          </w:p>
        </w:tc>
        <w:tc>
          <w:tcPr>
            <w:tcW w:w="2835" w:type="dxa"/>
          </w:tcPr>
          <w:p w14:paraId="67583B02" w14:textId="77777777" w:rsidR="00A24D16" w:rsidRDefault="00A24D16" w:rsidP="00F4444B">
            <w:pPr>
              <w:jc w:val="both"/>
              <w:rPr>
                <w:b/>
                <w:bCs/>
                <w:i/>
                <w:iCs/>
              </w:rPr>
            </w:pPr>
            <w:r>
              <w:rPr>
                <w:b/>
                <w:bCs/>
                <w:i/>
                <w:iCs/>
              </w:rPr>
              <w:t>Umzingwane RDC</w:t>
            </w:r>
          </w:p>
          <w:p w14:paraId="59BCF8A4" w14:textId="2C4828F6" w:rsidR="00A24D16" w:rsidRDefault="00A24D16" w:rsidP="00F4444B">
            <w:pPr>
              <w:jc w:val="both"/>
              <w:rPr>
                <w:b/>
                <w:bCs/>
                <w:i/>
                <w:iCs/>
              </w:rPr>
            </w:pPr>
          </w:p>
        </w:tc>
      </w:tr>
      <w:tr w:rsidR="00A24D16" w14:paraId="494F0BBC" w14:textId="77777777" w:rsidTr="00A24D16">
        <w:tc>
          <w:tcPr>
            <w:tcW w:w="1596" w:type="dxa"/>
          </w:tcPr>
          <w:p w14:paraId="05B2B1A5" w14:textId="30F48B67" w:rsidR="00A24D16" w:rsidRDefault="00A24D16" w:rsidP="00F4444B">
            <w:pPr>
              <w:jc w:val="both"/>
              <w:rPr>
                <w:b/>
                <w:bCs/>
                <w:i/>
                <w:iCs/>
              </w:rPr>
            </w:pPr>
            <w:r>
              <w:rPr>
                <w:b/>
                <w:bCs/>
                <w:i/>
                <w:iCs/>
              </w:rPr>
              <w:t>19</w:t>
            </w:r>
          </w:p>
        </w:tc>
        <w:tc>
          <w:tcPr>
            <w:tcW w:w="2799" w:type="dxa"/>
          </w:tcPr>
          <w:p w14:paraId="3355B998" w14:textId="46ABE023" w:rsidR="00A24D16" w:rsidRDefault="00A24D16" w:rsidP="00F4444B">
            <w:pPr>
              <w:jc w:val="both"/>
              <w:rPr>
                <w:b/>
                <w:bCs/>
                <w:i/>
                <w:iCs/>
              </w:rPr>
            </w:pPr>
            <w:r>
              <w:rPr>
                <w:b/>
                <w:bCs/>
                <w:i/>
                <w:iCs/>
              </w:rPr>
              <w:t>Falcon</w:t>
            </w:r>
          </w:p>
        </w:tc>
        <w:tc>
          <w:tcPr>
            <w:tcW w:w="2126" w:type="dxa"/>
          </w:tcPr>
          <w:p w14:paraId="7ABDCDF6" w14:textId="214CF49F" w:rsidR="00A24D16" w:rsidRDefault="00A24D16" w:rsidP="00F4444B">
            <w:pPr>
              <w:jc w:val="both"/>
              <w:rPr>
                <w:b/>
                <w:bCs/>
                <w:i/>
                <w:iCs/>
              </w:rPr>
            </w:pPr>
            <w:r>
              <w:rPr>
                <w:b/>
                <w:bCs/>
                <w:i/>
                <w:iCs/>
              </w:rPr>
              <w:t>19</w:t>
            </w:r>
          </w:p>
        </w:tc>
        <w:tc>
          <w:tcPr>
            <w:tcW w:w="2835" w:type="dxa"/>
          </w:tcPr>
          <w:p w14:paraId="32EC249C" w14:textId="77777777" w:rsidR="00A24D16" w:rsidRDefault="00A24D16" w:rsidP="00F4444B">
            <w:pPr>
              <w:jc w:val="both"/>
              <w:rPr>
                <w:b/>
                <w:bCs/>
                <w:i/>
                <w:iCs/>
              </w:rPr>
            </w:pPr>
            <w:r>
              <w:rPr>
                <w:b/>
                <w:bCs/>
                <w:i/>
                <w:iCs/>
              </w:rPr>
              <w:t>Falcon College</w:t>
            </w:r>
          </w:p>
          <w:p w14:paraId="5E935D16" w14:textId="3EDCAD2B" w:rsidR="00A24D16" w:rsidRDefault="00A24D16" w:rsidP="00F4444B">
            <w:pPr>
              <w:jc w:val="both"/>
              <w:rPr>
                <w:b/>
                <w:bCs/>
                <w:i/>
                <w:iCs/>
              </w:rPr>
            </w:pPr>
          </w:p>
        </w:tc>
      </w:tr>
      <w:tr w:rsidR="00A24D16" w14:paraId="66BCD4B4" w14:textId="77777777" w:rsidTr="00A24D16">
        <w:tc>
          <w:tcPr>
            <w:tcW w:w="1596" w:type="dxa"/>
          </w:tcPr>
          <w:p w14:paraId="218DDBD7" w14:textId="231B47C9" w:rsidR="00A24D16" w:rsidRDefault="00A24D16" w:rsidP="00F4444B">
            <w:pPr>
              <w:jc w:val="both"/>
              <w:rPr>
                <w:b/>
                <w:bCs/>
                <w:i/>
                <w:iCs/>
              </w:rPr>
            </w:pPr>
            <w:r>
              <w:rPr>
                <w:b/>
                <w:bCs/>
                <w:i/>
                <w:iCs/>
              </w:rPr>
              <w:t>20</w:t>
            </w:r>
          </w:p>
        </w:tc>
        <w:tc>
          <w:tcPr>
            <w:tcW w:w="2799" w:type="dxa"/>
          </w:tcPr>
          <w:p w14:paraId="5A379541" w14:textId="7E929D2D" w:rsidR="00A24D16" w:rsidRDefault="00A24D16" w:rsidP="00F4444B">
            <w:pPr>
              <w:jc w:val="both"/>
              <w:rPr>
                <w:b/>
                <w:bCs/>
                <w:i/>
                <w:iCs/>
              </w:rPr>
            </w:pPr>
            <w:proofErr w:type="spellStart"/>
            <w:r>
              <w:rPr>
                <w:b/>
                <w:bCs/>
                <w:i/>
                <w:iCs/>
              </w:rPr>
              <w:t>Mbalabala</w:t>
            </w:r>
            <w:proofErr w:type="spellEnd"/>
          </w:p>
        </w:tc>
        <w:tc>
          <w:tcPr>
            <w:tcW w:w="2126" w:type="dxa"/>
          </w:tcPr>
          <w:p w14:paraId="2165C9C3" w14:textId="1FF01056" w:rsidR="00A24D16" w:rsidRDefault="00A24D16" w:rsidP="00F4444B">
            <w:pPr>
              <w:jc w:val="both"/>
              <w:rPr>
                <w:b/>
                <w:bCs/>
                <w:i/>
                <w:iCs/>
              </w:rPr>
            </w:pPr>
            <w:r>
              <w:rPr>
                <w:b/>
                <w:bCs/>
                <w:i/>
                <w:iCs/>
              </w:rPr>
              <w:t>20</w:t>
            </w:r>
          </w:p>
        </w:tc>
        <w:tc>
          <w:tcPr>
            <w:tcW w:w="2835" w:type="dxa"/>
          </w:tcPr>
          <w:p w14:paraId="06BF1F4F" w14:textId="77777777" w:rsidR="00A24D16" w:rsidRDefault="00A24D16" w:rsidP="00F4444B">
            <w:pPr>
              <w:jc w:val="both"/>
              <w:rPr>
                <w:b/>
                <w:bCs/>
                <w:i/>
                <w:iCs/>
              </w:rPr>
            </w:pPr>
            <w:r>
              <w:rPr>
                <w:b/>
                <w:bCs/>
                <w:i/>
                <w:iCs/>
              </w:rPr>
              <w:t>ZNA</w:t>
            </w:r>
          </w:p>
          <w:p w14:paraId="58FA0DF0" w14:textId="28455448" w:rsidR="00A24D16" w:rsidRDefault="00A24D16" w:rsidP="00F4444B">
            <w:pPr>
              <w:jc w:val="both"/>
              <w:rPr>
                <w:b/>
                <w:bCs/>
                <w:i/>
                <w:iCs/>
              </w:rPr>
            </w:pPr>
          </w:p>
        </w:tc>
      </w:tr>
    </w:tbl>
    <w:p w14:paraId="44A074D7" w14:textId="77777777" w:rsidR="00827AFD" w:rsidRDefault="00827AFD" w:rsidP="00F4444B">
      <w:pPr>
        <w:jc w:val="both"/>
        <w:rPr>
          <w:b/>
          <w:bCs/>
          <w:i/>
          <w:iCs/>
        </w:rPr>
      </w:pPr>
    </w:p>
    <w:p w14:paraId="745F1CA6" w14:textId="73D5A277" w:rsidR="00F4444B" w:rsidRDefault="002112F4" w:rsidP="00F4444B">
      <w:pPr>
        <w:jc w:val="both"/>
      </w:pPr>
      <w:r>
        <w:t xml:space="preserve">There are still challenges on clinic coverages especially in wards as the average </w:t>
      </w:r>
      <w:r w:rsidR="00A521CA">
        <w:t>distances</w:t>
      </w:r>
      <w:r>
        <w:t xml:space="preserve"> </w:t>
      </w:r>
      <w:r w:rsidR="00A521CA">
        <w:t>travelled</w:t>
      </w:r>
      <w:r>
        <w:t xml:space="preserve"> to health facility exceeds a </w:t>
      </w:r>
      <w:r w:rsidR="00A521CA">
        <w:t>radius</w:t>
      </w:r>
      <w:r>
        <w:t xml:space="preserve"> of  6km </w:t>
      </w:r>
      <w:r w:rsidR="00A521CA">
        <w:t>.</w:t>
      </w:r>
      <w:r>
        <w:t xml:space="preserve">  An example is in wards where there are no clinics such </w:t>
      </w:r>
      <w:r w:rsidR="008E4B73">
        <w:t>as 7</w:t>
      </w:r>
      <w:r>
        <w:t>, 9 and  in wards with large  area coverages such as wards114, 19 and 20.  Another c</w:t>
      </w:r>
      <w:r w:rsidR="00271680">
        <w:t xml:space="preserve">hallenge </w:t>
      </w:r>
      <w:r>
        <w:t>is</w:t>
      </w:r>
      <w:r w:rsidR="00271680">
        <w:t xml:space="preserve"> on the staffing </w:t>
      </w:r>
      <w:r>
        <w:t xml:space="preserve">allocation set </w:t>
      </w:r>
      <w:r w:rsidR="00271680">
        <w:t xml:space="preserve">which makes it difficult to offer efficient services when on is in </w:t>
      </w:r>
    </w:p>
    <w:p w14:paraId="221530E0" w14:textId="77777777" w:rsidR="00A24D16" w:rsidRDefault="00A24D16" w:rsidP="00F4444B">
      <w:pPr>
        <w:jc w:val="both"/>
      </w:pPr>
    </w:p>
    <w:p w14:paraId="1E522F73" w14:textId="77777777" w:rsidR="00271680" w:rsidRPr="00667D6E" w:rsidRDefault="00271680" w:rsidP="00F4444B">
      <w:pPr>
        <w:jc w:val="both"/>
        <w:rPr>
          <w:b/>
          <w:bCs/>
        </w:rPr>
      </w:pPr>
    </w:p>
    <w:p w14:paraId="7FDAF520" w14:textId="77777777" w:rsidR="00F4444B" w:rsidRPr="00667D6E" w:rsidRDefault="00F4444B" w:rsidP="00F4444B">
      <w:pPr>
        <w:jc w:val="both"/>
        <w:rPr>
          <w:b/>
          <w:bCs/>
        </w:rPr>
      </w:pPr>
      <w:r w:rsidRPr="00667D6E">
        <w:rPr>
          <w:b/>
          <w:bCs/>
        </w:rPr>
        <w:t>3. Education: Table 1 shows the number of schools and enrolment in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F4444B" w:rsidRPr="00667D6E" w14:paraId="67FD9E1E" w14:textId="77777777" w:rsidTr="00F4444B">
        <w:tc>
          <w:tcPr>
            <w:tcW w:w="2214" w:type="dxa"/>
            <w:tcBorders>
              <w:top w:val="single" w:sz="4" w:space="0" w:color="auto"/>
              <w:left w:val="single" w:sz="4" w:space="0" w:color="auto"/>
              <w:bottom w:val="single" w:sz="4" w:space="0" w:color="auto"/>
              <w:right w:val="single" w:sz="4" w:space="0" w:color="auto"/>
            </w:tcBorders>
          </w:tcPr>
          <w:p w14:paraId="0DFAD154" w14:textId="77777777" w:rsidR="00F4444B" w:rsidRPr="00667D6E" w:rsidRDefault="00F4444B">
            <w:pPr>
              <w:jc w:val="both"/>
              <w:rPr>
                <w:b/>
                <w:bCs/>
              </w:rPr>
            </w:pPr>
          </w:p>
        </w:tc>
        <w:tc>
          <w:tcPr>
            <w:tcW w:w="2214" w:type="dxa"/>
            <w:tcBorders>
              <w:top w:val="single" w:sz="4" w:space="0" w:color="auto"/>
              <w:left w:val="single" w:sz="4" w:space="0" w:color="auto"/>
              <w:bottom w:val="single" w:sz="4" w:space="0" w:color="auto"/>
              <w:right w:val="single" w:sz="4" w:space="0" w:color="auto"/>
            </w:tcBorders>
            <w:hideMark/>
          </w:tcPr>
          <w:p w14:paraId="6A3D2B00" w14:textId="77777777" w:rsidR="00F4444B" w:rsidRPr="00667D6E" w:rsidRDefault="00F4444B">
            <w:pPr>
              <w:jc w:val="both"/>
              <w:rPr>
                <w:b/>
                <w:bCs/>
              </w:rPr>
            </w:pPr>
            <w:r w:rsidRPr="00667D6E">
              <w:rPr>
                <w:b/>
                <w:bCs/>
              </w:rPr>
              <w:t>No of schools/institutions</w:t>
            </w:r>
          </w:p>
        </w:tc>
        <w:tc>
          <w:tcPr>
            <w:tcW w:w="2214" w:type="dxa"/>
            <w:tcBorders>
              <w:top w:val="single" w:sz="4" w:space="0" w:color="auto"/>
              <w:left w:val="single" w:sz="4" w:space="0" w:color="auto"/>
              <w:bottom w:val="single" w:sz="4" w:space="0" w:color="auto"/>
              <w:right w:val="single" w:sz="4" w:space="0" w:color="auto"/>
            </w:tcBorders>
            <w:hideMark/>
          </w:tcPr>
          <w:p w14:paraId="47A794A3" w14:textId="2850B860" w:rsidR="00F4444B" w:rsidRPr="00667D6E" w:rsidRDefault="00F4444B">
            <w:pPr>
              <w:jc w:val="both"/>
              <w:rPr>
                <w:b/>
                <w:bCs/>
              </w:rPr>
            </w:pPr>
            <w:r w:rsidRPr="00667D6E">
              <w:rPr>
                <w:b/>
                <w:bCs/>
              </w:rPr>
              <w:t>No of satellite schools/annex</w:t>
            </w:r>
          </w:p>
        </w:tc>
        <w:tc>
          <w:tcPr>
            <w:tcW w:w="2214" w:type="dxa"/>
            <w:tcBorders>
              <w:top w:val="single" w:sz="4" w:space="0" w:color="auto"/>
              <w:left w:val="single" w:sz="4" w:space="0" w:color="auto"/>
              <w:bottom w:val="single" w:sz="4" w:space="0" w:color="auto"/>
              <w:right w:val="single" w:sz="4" w:space="0" w:color="auto"/>
            </w:tcBorders>
            <w:hideMark/>
          </w:tcPr>
          <w:p w14:paraId="02FE11CD" w14:textId="4ADEF6A3" w:rsidR="00F4444B" w:rsidRPr="00667D6E" w:rsidRDefault="002112F4">
            <w:pPr>
              <w:jc w:val="both"/>
              <w:rPr>
                <w:b/>
                <w:bCs/>
              </w:rPr>
            </w:pPr>
            <w:r>
              <w:rPr>
                <w:b/>
                <w:bCs/>
              </w:rPr>
              <w:t xml:space="preserve">Low Cost </w:t>
            </w:r>
            <w:r w:rsidR="008854E8" w:rsidRPr="00667D6E">
              <w:rPr>
                <w:b/>
                <w:bCs/>
              </w:rPr>
              <w:t>Boarding facilities</w:t>
            </w:r>
          </w:p>
        </w:tc>
      </w:tr>
      <w:tr w:rsidR="00F4444B" w:rsidRPr="00667D6E" w14:paraId="7FB338C2" w14:textId="77777777" w:rsidTr="00F4444B">
        <w:tc>
          <w:tcPr>
            <w:tcW w:w="2214" w:type="dxa"/>
            <w:tcBorders>
              <w:top w:val="single" w:sz="4" w:space="0" w:color="auto"/>
              <w:left w:val="single" w:sz="4" w:space="0" w:color="auto"/>
              <w:bottom w:val="single" w:sz="4" w:space="0" w:color="auto"/>
              <w:right w:val="single" w:sz="4" w:space="0" w:color="auto"/>
            </w:tcBorders>
            <w:hideMark/>
          </w:tcPr>
          <w:p w14:paraId="07A7CB08" w14:textId="77777777" w:rsidR="00F4444B" w:rsidRPr="00667D6E" w:rsidRDefault="00F4444B">
            <w:pPr>
              <w:jc w:val="both"/>
              <w:rPr>
                <w:b/>
                <w:bCs/>
              </w:rPr>
            </w:pPr>
            <w:r w:rsidRPr="00667D6E">
              <w:rPr>
                <w:b/>
                <w:bCs/>
              </w:rPr>
              <w:t>Primary</w:t>
            </w:r>
          </w:p>
        </w:tc>
        <w:tc>
          <w:tcPr>
            <w:tcW w:w="2214" w:type="dxa"/>
            <w:tcBorders>
              <w:top w:val="single" w:sz="4" w:space="0" w:color="auto"/>
              <w:left w:val="single" w:sz="4" w:space="0" w:color="auto"/>
              <w:bottom w:val="single" w:sz="4" w:space="0" w:color="auto"/>
              <w:right w:val="single" w:sz="4" w:space="0" w:color="auto"/>
            </w:tcBorders>
            <w:hideMark/>
          </w:tcPr>
          <w:p w14:paraId="4B24AC20" w14:textId="77777777" w:rsidR="00F4444B" w:rsidRPr="00667D6E" w:rsidRDefault="00F4444B">
            <w:pPr>
              <w:jc w:val="both"/>
              <w:rPr>
                <w:bCs/>
              </w:rPr>
            </w:pPr>
            <w:r w:rsidRPr="00667D6E">
              <w:rPr>
                <w:bCs/>
              </w:rPr>
              <w:t>38</w:t>
            </w:r>
          </w:p>
        </w:tc>
        <w:tc>
          <w:tcPr>
            <w:tcW w:w="2214" w:type="dxa"/>
            <w:tcBorders>
              <w:top w:val="single" w:sz="4" w:space="0" w:color="auto"/>
              <w:left w:val="single" w:sz="4" w:space="0" w:color="auto"/>
              <w:bottom w:val="single" w:sz="4" w:space="0" w:color="auto"/>
              <w:right w:val="single" w:sz="4" w:space="0" w:color="auto"/>
            </w:tcBorders>
            <w:hideMark/>
          </w:tcPr>
          <w:p w14:paraId="58EC26A2" w14:textId="1560804C" w:rsidR="00F4444B" w:rsidRPr="00667D6E" w:rsidRDefault="00F4444B">
            <w:pPr>
              <w:jc w:val="both"/>
              <w:rPr>
                <w:bCs/>
              </w:rPr>
            </w:pPr>
            <w:r w:rsidRPr="00667D6E">
              <w:rPr>
                <w:bCs/>
              </w:rPr>
              <w:t>7</w:t>
            </w:r>
            <w:r w:rsidR="002112F4">
              <w:rPr>
                <w:bCs/>
              </w:rPr>
              <w:t xml:space="preserve"> all in resettlement wards</w:t>
            </w:r>
          </w:p>
        </w:tc>
        <w:tc>
          <w:tcPr>
            <w:tcW w:w="2214" w:type="dxa"/>
            <w:tcBorders>
              <w:top w:val="single" w:sz="4" w:space="0" w:color="auto"/>
              <w:left w:val="single" w:sz="4" w:space="0" w:color="auto"/>
              <w:bottom w:val="single" w:sz="4" w:space="0" w:color="auto"/>
              <w:right w:val="single" w:sz="4" w:space="0" w:color="auto"/>
            </w:tcBorders>
          </w:tcPr>
          <w:p w14:paraId="7692FAFA" w14:textId="77777777" w:rsidR="00F4444B" w:rsidRPr="00667D6E" w:rsidRDefault="00F4444B">
            <w:pPr>
              <w:jc w:val="both"/>
              <w:rPr>
                <w:bCs/>
              </w:rPr>
            </w:pPr>
          </w:p>
        </w:tc>
      </w:tr>
      <w:tr w:rsidR="00F4444B" w:rsidRPr="00667D6E" w14:paraId="19EA3FE1" w14:textId="77777777" w:rsidTr="00F4444B">
        <w:tc>
          <w:tcPr>
            <w:tcW w:w="2214" w:type="dxa"/>
            <w:tcBorders>
              <w:top w:val="single" w:sz="4" w:space="0" w:color="auto"/>
              <w:left w:val="single" w:sz="4" w:space="0" w:color="auto"/>
              <w:bottom w:val="single" w:sz="4" w:space="0" w:color="auto"/>
              <w:right w:val="single" w:sz="4" w:space="0" w:color="auto"/>
            </w:tcBorders>
            <w:hideMark/>
          </w:tcPr>
          <w:p w14:paraId="19957911" w14:textId="77777777" w:rsidR="00F4444B" w:rsidRPr="00667D6E" w:rsidRDefault="00F4444B">
            <w:pPr>
              <w:jc w:val="both"/>
              <w:rPr>
                <w:b/>
                <w:bCs/>
              </w:rPr>
            </w:pPr>
            <w:r w:rsidRPr="00667D6E">
              <w:rPr>
                <w:b/>
                <w:bCs/>
              </w:rPr>
              <w:t>Secondary</w:t>
            </w:r>
          </w:p>
        </w:tc>
        <w:tc>
          <w:tcPr>
            <w:tcW w:w="2214" w:type="dxa"/>
            <w:tcBorders>
              <w:top w:val="single" w:sz="4" w:space="0" w:color="auto"/>
              <w:left w:val="single" w:sz="4" w:space="0" w:color="auto"/>
              <w:bottom w:val="single" w:sz="4" w:space="0" w:color="auto"/>
              <w:right w:val="single" w:sz="4" w:space="0" w:color="auto"/>
            </w:tcBorders>
            <w:hideMark/>
          </w:tcPr>
          <w:p w14:paraId="16524E21" w14:textId="77777777" w:rsidR="00F4444B" w:rsidRPr="00667D6E" w:rsidRDefault="00F4444B">
            <w:pPr>
              <w:jc w:val="both"/>
              <w:rPr>
                <w:bCs/>
              </w:rPr>
            </w:pPr>
            <w:r w:rsidRPr="00667D6E">
              <w:rPr>
                <w:bCs/>
              </w:rPr>
              <w:t>14</w:t>
            </w:r>
          </w:p>
        </w:tc>
        <w:tc>
          <w:tcPr>
            <w:tcW w:w="2214" w:type="dxa"/>
            <w:tcBorders>
              <w:top w:val="single" w:sz="4" w:space="0" w:color="auto"/>
              <w:left w:val="single" w:sz="4" w:space="0" w:color="auto"/>
              <w:bottom w:val="single" w:sz="4" w:space="0" w:color="auto"/>
              <w:right w:val="single" w:sz="4" w:space="0" w:color="auto"/>
            </w:tcBorders>
            <w:hideMark/>
          </w:tcPr>
          <w:p w14:paraId="6E8C105E" w14:textId="77777777" w:rsidR="00F4444B" w:rsidRPr="00667D6E" w:rsidRDefault="00F4444B">
            <w:pPr>
              <w:jc w:val="both"/>
              <w:rPr>
                <w:bCs/>
              </w:rPr>
            </w:pPr>
            <w:r w:rsidRPr="00667D6E">
              <w:rPr>
                <w:bCs/>
              </w:rPr>
              <w:t>2</w:t>
            </w:r>
          </w:p>
        </w:tc>
        <w:tc>
          <w:tcPr>
            <w:tcW w:w="2214" w:type="dxa"/>
            <w:tcBorders>
              <w:top w:val="single" w:sz="4" w:space="0" w:color="auto"/>
              <w:left w:val="single" w:sz="4" w:space="0" w:color="auto"/>
              <w:bottom w:val="single" w:sz="4" w:space="0" w:color="auto"/>
              <w:right w:val="single" w:sz="4" w:space="0" w:color="auto"/>
            </w:tcBorders>
          </w:tcPr>
          <w:p w14:paraId="0E5CD1D3" w14:textId="3797BA9E" w:rsidR="00F4444B" w:rsidRPr="00667D6E" w:rsidRDefault="002112F4">
            <w:pPr>
              <w:jc w:val="both"/>
              <w:rPr>
                <w:bCs/>
              </w:rPr>
            </w:pPr>
            <w:r>
              <w:rPr>
                <w:bCs/>
              </w:rPr>
              <w:t xml:space="preserve"> Ward 6, Ward 10 functional and ward 2 and 14 complete structures which are yet to be operational</w:t>
            </w:r>
          </w:p>
        </w:tc>
      </w:tr>
      <w:tr w:rsidR="00F4444B" w:rsidRPr="00667D6E" w14:paraId="7F013F9E" w14:textId="77777777" w:rsidTr="00F4444B">
        <w:tc>
          <w:tcPr>
            <w:tcW w:w="2214" w:type="dxa"/>
            <w:tcBorders>
              <w:top w:val="single" w:sz="4" w:space="0" w:color="auto"/>
              <w:left w:val="single" w:sz="4" w:space="0" w:color="auto"/>
              <w:bottom w:val="single" w:sz="4" w:space="0" w:color="auto"/>
              <w:right w:val="single" w:sz="4" w:space="0" w:color="auto"/>
            </w:tcBorders>
            <w:hideMark/>
          </w:tcPr>
          <w:p w14:paraId="4AA1655E" w14:textId="77777777" w:rsidR="00F4444B" w:rsidRPr="00667D6E" w:rsidRDefault="00F4444B">
            <w:pPr>
              <w:jc w:val="both"/>
              <w:rPr>
                <w:b/>
                <w:bCs/>
              </w:rPr>
            </w:pPr>
            <w:r w:rsidRPr="00667D6E">
              <w:rPr>
                <w:b/>
                <w:bCs/>
              </w:rPr>
              <w:t>Tertiary</w:t>
            </w:r>
          </w:p>
        </w:tc>
        <w:tc>
          <w:tcPr>
            <w:tcW w:w="2214" w:type="dxa"/>
            <w:tcBorders>
              <w:top w:val="single" w:sz="4" w:space="0" w:color="auto"/>
              <w:left w:val="single" w:sz="4" w:space="0" w:color="auto"/>
              <w:bottom w:val="single" w:sz="4" w:space="0" w:color="auto"/>
              <w:right w:val="single" w:sz="4" w:space="0" w:color="auto"/>
            </w:tcBorders>
            <w:hideMark/>
          </w:tcPr>
          <w:p w14:paraId="35FB30EE" w14:textId="77777777" w:rsidR="00F4444B" w:rsidRDefault="002112F4">
            <w:pPr>
              <w:jc w:val="both"/>
              <w:rPr>
                <w:bCs/>
              </w:rPr>
            </w:pPr>
            <w:proofErr w:type="spellStart"/>
            <w:r w:rsidRPr="00667D6E">
              <w:rPr>
                <w:bCs/>
              </w:rPr>
              <w:t>Esikhoveni</w:t>
            </w:r>
            <w:proofErr w:type="spellEnd"/>
            <w:r w:rsidRPr="00667D6E">
              <w:rPr>
                <w:bCs/>
              </w:rPr>
              <w:t xml:space="preserve"> Agric College</w:t>
            </w:r>
          </w:p>
          <w:p w14:paraId="52D0ECF7" w14:textId="77777777" w:rsidR="002112F4" w:rsidRDefault="002112F4">
            <w:pPr>
              <w:jc w:val="both"/>
              <w:rPr>
                <w:bCs/>
              </w:rPr>
            </w:pPr>
          </w:p>
          <w:p w14:paraId="2CBA9DB1" w14:textId="64CBF265" w:rsidR="002112F4" w:rsidRPr="00667D6E" w:rsidRDefault="002112F4">
            <w:pPr>
              <w:jc w:val="both"/>
              <w:rPr>
                <w:bCs/>
              </w:rPr>
            </w:pPr>
            <w:r>
              <w:rPr>
                <w:bCs/>
              </w:rPr>
              <w:t>Esigodini Vocational Training Centre</w:t>
            </w:r>
          </w:p>
        </w:tc>
        <w:tc>
          <w:tcPr>
            <w:tcW w:w="2214" w:type="dxa"/>
            <w:tcBorders>
              <w:top w:val="single" w:sz="4" w:space="0" w:color="auto"/>
              <w:left w:val="single" w:sz="4" w:space="0" w:color="auto"/>
              <w:bottom w:val="single" w:sz="4" w:space="0" w:color="auto"/>
              <w:right w:val="single" w:sz="4" w:space="0" w:color="auto"/>
            </w:tcBorders>
            <w:hideMark/>
          </w:tcPr>
          <w:p w14:paraId="0E406147" w14:textId="77777777" w:rsidR="00F4444B" w:rsidRPr="00667D6E" w:rsidRDefault="00F4444B">
            <w:pPr>
              <w:jc w:val="both"/>
              <w:rPr>
                <w:bCs/>
              </w:rPr>
            </w:pPr>
            <w:r w:rsidRPr="00667D6E">
              <w:rPr>
                <w:bCs/>
              </w:rPr>
              <w:lastRenderedPageBreak/>
              <w:t>0</w:t>
            </w:r>
          </w:p>
        </w:tc>
        <w:tc>
          <w:tcPr>
            <w:tcW w:w="2214" w:type="dxa"/>
            <w:tcBorders>
              <w:top w:val="single" w:sz="4" w:space="0" w:color="auto"/>
              <w:left w:val="single" w:sz="4" w:space="0" w:color="auto"/>
              <w:bottom w:val="single" w:sz="4" w:space="0" w:color="auto"/>
              <w:right w:val="single" w:sz="4" w:space="0" w:color="auto"/>
            </w:tcBorders>
            <w:hideMark/>
          </w:tcPr>
          <w:p w14:paraId="56E08954" w14:textId="0D8DC13C" w:rsidR="00F4444B" w:rsidRPr="00667D6E" w:rsidRDefault="00F4444B">
            <w:pPr>
              <w:jc w:val="both"/>
              <w:rPr>
                <w:bCs/>
              </w:rPr>
            </w:pPr>
          </w:p>
        </w:tc>
      </w:tr>
    </w:tbl>
    <w:p w14:paraId="441207F5" w14:textId="02C820B8" w:rsidR="00906E0B" w:rsidRDefault="00F4444B" w:rsidP="00F4444B">
      <w:pPr>
        <w:jc w:val="both"/>
        <w:rPr>
          <w:rFonts w:ascii="Garamond" w:hAnsi="Garamond"/>
        </w:rPr>
      </w:pPr>
      <w:r>
        <w:rPr>
          <w:rFonts w:ascii="Garamond" w:hAnsi="Garamond"/>
        </w:rPr>
        <w:t>Seven schools in the district have been granted A level status</w:t>
      </w:r>
      <w:r w:rsidR="00906E0B">
        <w:rPr>
          <w:rFonts w:ascii="Garamond" w:hAnsi="Garamond"/>
        </w:rPr>
        <w:t>.</w:t>
      </w:r>
    </w:p>
    <w:p w14:paraId="6DF28403" w14:textId="3F89C45D" w:rsidR="00F4444B" w:rsidRDefault="00F4444B" w:rsidP="00F4444B">
      <w:pPr>
        <w:jc w:val="both"/>
        <w:rPr>
          <w:rFonts w:ascii="Garamond" w:hAnsi="Garamond"/>
        </w:rPr>
      </w:pPr>
    </w:p>
    <w:p w14:paraId="3589F8A6" w14:textId="4DBCB491" w:rsidR="009C7617" w:rsidRDefault="009C7617" w:rsidP="00F4444B">
      <w:pPr>
        <w:jc w:val="both"/>
        <w:rPr>
          <w:rFonts w:ascii="Garamond" w:hAnsi="Garamond"/>
        </w:rPr>
      </w:pPr>
      <w:r>
        <w:rPr>
          <w:rFonts w:ascii="Garamond" w:hAnsi="Garamond"/>
        </w:rPr>
        <w:t xml:space="preserve">Plan international is assisting in school fees payment and engaging in to fight teen pregnancies and early child </w:t>
      </w:r>
      <w:r w:rsidR="005103BC">
        <w:rPr>
          <w:rFonts w:ascii="Garamond" w:hAnsi="Garamond"/>
        </w:rPr>
        <w:t>marriages</w:t>
      </w:r>
      <w:r>
        <w:rPr>
          <w:rFonts w:ascii="Garamond" w:hAnsi="Garamond"/>
        </w:rPr>
        <w:t>.</w:t>
      </w:r>
    </w:p>
    <w:p w14:paraId="55E856C8" w14:textId="4D561C2F" w:rsidR="009C7617" w:rsidRDefault="009C7617" w:rsidP="00F4444B">
      <w:pPr>
        <w:jc w:val="both"/>
        <w:rPr>
          <w:rFonts w:ascii="Garamond" w:hAnsi="Garamond"/>
        </w:rPr>
      </w:pPr>
    </w:p>
    <w:p w14:paraId="7B8415A1" w14:textId="17BECF12" w:rsidR="009C7617" w:rsidRPr="009C7617" w:rsidRDefault="009C7617" w:rsidP="00F4444B">
      <w:pPr>
        <w:jc w:val="both"/>
        <w:rPr>
          <w:rFonts w:ascii="Garamond" w:hAnsi="Garamond"/>
          <w:b/>
          <w:bCs/>
          <w:i/>
          <w:iCs/>
        </w:rPr>
      </w:pPr>
      <w:r w:rsidRPr="00C840BE">
        <w:rPr>
          <w:rFonts w:ascii="Garamond" w:hAnsi="Garamond"/>
          <w:b/>
          <w:bCs/>
        </w:rPr>
        <w:t xml:space="preserve">Two low cost boarding facilities have been constructed with funding from Plan International at </w:t>
      </w:r>
      <w:proofErr w:type="spellStart"/>
      <w:r w:rsidRPr="00C840BE">
        <w:rPr>
          <w:rFonts w:ascii="Garamond" w:hAnsi="Garamond"/>
          <w:b/>
          <w:bCs/>
        </w:rPr>
        <w:t>Sihlengeni</w:t>
      </w:r>
      <w:proofErr w:type="spellEnd"/>
      <w:r w:rsidRPr="00C840BE">
        <w:rPr>
          <w:rFonts w:ascii="Garamond" w:hAnsi="Garamond"/>
          <w:b/>
          <w:bCs/>
        </w:rPr>
        <w:t xml:space="preserve"> High School and </w:t>
      </w:r>
      <w:proofErr w:type="spellStart"/>
      <w:r w:rsidRPr="00C840BE">
        <w:rPr>
          <w:rFonts w:ascii="Garamond" w:hAnsi="Garamond"/>
          <w:b/>
          <w:bCs/>
        </w:rPr>
        <w:t>Bayethe</w:t>
      </w:r>
      <w:proofErr w:type="spellEnd"/>
      <w:r w:rsidRPr="00C840BE">
        <w:rPr>
          <w:rFonts w:ascii="Garamond" w:hAnsi="Garamond"/>
          <w:b/>
          <w:bCs/>
        </w:rPr>
        <w:t xml:space="preserve"> Secondary Schools.  These facilities are in line with Strategic Goal Number 4 on equal opportunities to </w:t>
      </w:r>
      <w:r w:rsidR="00A521CA" w:rsidRPr="00C840BE">
        <w:rPr>
          <w:rFonts w:ascii="Garamond" w:hAnsi="Garamond"/>
          <w:b/>
          <w:bCs/>
        </w:rPr>
        <w:t>education</w:t>
      </w:r>
      <w:r w:rsidR="00A521CA">
        <w:rPr>
          <w:rFonts w:ascii="Garamond" w:hAnsi="Garamond"/>
          <w:b/>
          <w:bCs/>
        </w:rPr>
        <w:t>.</w:t>
      </w:r>
      <w:r w:rsidR="00A521CA" w:rsidRPr="00C840BE">
        <w:rPr>
          <w:rFonts w:ascii="Garamond" w:hAnsi="Garamond"/>
          <w:b/>
          <w:bCs/>
        </w:rPr>
        <w:t xml:space="preserve"> In</w:t>
      </w:r>
      <w:r w:rsidRPr="00C840BE">
        <w:rPr>
          <w:rFonts w:ascii="Garamond" w:hAnsi="Garamond"/>
          <w:b/>
          <w:bCs/>
        </w:rPr>
        <w:t xml:space="preserve"> addition, there is a giant step in </w:t>
      </w:r>
      <w:r w:rsidR="00D32250">
        <w:rPr>
          <w:rFonts w:ascii="Garamond" w:hAnsi="Garamond"/>
          <w:b/>
          <w:bCs/>
        </w:rPr>
        <w:t xml:space="preserve">the </w:t>
      </w:r>
      <w:r w:rsidRPr="00C840BE">
        <w:rPr>
          <w:rFonts w:ascii="Garamond" w:hAnsi="Garamond"/>
          <w:b/>
          <w:bCs/>
        </w:rPr>
        <w:t>fight against sexual abuse that sometimes occurs to girl children when travelling long distances through forests.</w:t>
      </w:r>
    </w:p>
    <w:p w14:paraId="0BBF4B6C" w14:textId="77777777" w:rsidR="00F4444B" w:rsidRPr="009C7617" w:rsidRDefault="00F4444B" w:rsidP="00F4444B">
      <w:pPr>
        <w:jc w:val="both"/>
        <w:rPr>
          <w:rFonts w:ascii="Garamond" w:hAnsi="Garamond"/>
          <w:b/>
          <w:bCs/>
        </w:rPr>
      </w:pPr>
    </w:p>
    <w:p w14:paraId="44BD2A1A" w14:textId="77777777" w:rsidR="00F4444B" w:rsidRPr="00A24D16" w:rsidRDefault="00F4444B" w:rsidP="00F4444B">
      <w:pPr>
        <w:jc w:val="both"/>
        <w:rPr>
          <w:b/>
          <w:bCs/>
          <w:i/>
          <w:iCs/>
        </w:rPr>
      </w:pPr>
      <w:r>
        <w:rPr>
          <w:rFonts w:ascii="Garamond" w:hAnsi="Garamond"/>
          <w:b/>
          <w:bCs/>
        </w:rPr>
        <w:t xml:space="preserve">4. </w:t>
      </w:r>
      <w:r w:rsidRPr="00A24D16">
        <w:rPr>
          <w:b/>
          <w:bCs/>
        </w:rPr>
        <w:t>Water and sanitation:</w:t>
      </w:r>
    </w:p>
    <w:p w14:paraId="2805064E" w14:textId="4D962843" w:rsidR="00F4444B" w:rsidRPr="00A24D16" w:rsidRDefault="00F4444B" w:rsidP="00F4444B">
      <w:pPr>
        <w:numPr>
          <w:ilvl w:val="0"/>
          <w:numId w:val="30"/>
        </w:numPr>
        <w:jc w:val="both"/>
        <w:rPr>
          <w:b/>
          <w:bCs/>
          <w:i/>
          <w:iCs/>
        </w:rPr>
      </w:pPr>
      <w:r w:rsidRPr="00A24D16">
        <w:t>District has 245 boreholes, 109 deep wells and 80 dams.</w:t>
      </w:r>
      <w:r w:rsidRPr="00A24D16">
        <w:rPr>
          <w:b/>
          <w:bCs/>
        </w:rPr>
        <w:t xml:space="preserve"> </w:t>
      </w:r>
      <w:r w:rsidRPr="00A24D16">
        <w:t xml:space="preserve">Despite having dams as </w:t>
      </w:r>
      <w:proofErr w:type="spellStart"/>
      <w:r w:rsidRPr="00A24D16">
        <w:t>Ncema</w:t>
      </w:r>
      <w:proofErr w:type="spellEnd"/>
      <w:r w:rsidRPr="00A24D16">
        <w:t xml:space="preserve"> with huge masses of water, the major limiting factor to utilization of water by communities in Umzingwane is that the City Council of Bulawayo owns these dams; hence an estimated 80% of water is for Bulawayo and only 20% is for use by </w:t>
      </w:r>
      <w:r w:rsidR="008854E8" w:rsidRPr="00A24D16">
        <w:t xml:space="preserve">Umzingwane </w:t>
      </w:r>
      <w:r w:rsidRPr="00A24D16">
        <w:t>communities.</w:t>
      </w:r>
    </w:p>
    <w:p w14:paraId="149376F9" w14:textId="7379E3E7" w:rsidR="008854E8" w:rsidRPr="00A24D16" w:rsidRDefault="008854E8" w:rsidP="00F4444B">
      <w:pPr>
        <w:numPr>
          <w:ilvl w:val="0"/>
          <w:numId w:val="30"/>
        </w:numPr>
        <w:jc w:val="both"/>
        <w:rPr>
          <w:b/>
          <w:bCs/>
          <w:i/>
          <w:iCs/>
        </w:rPr>
      </w:pPr>
      <w:r w:rsidRPr="00A24D16">
        <w:t>ZINWA supplies water to part of ward 1,3,5 a</w:t>
      </w:r>
      <w:r w:rsidR="00D11BA3">
        <w:t>n</w:t>
      </w:r>
      <w:r w:rsidRPr="00A24D16">
        <w:t>d the whole of ward 16</w:t>
      </w:r>
    </w:p>
    <w:p w14:paraId="4C97EB9B" w14:textId="4C33B1CC" w:rsidR="008854E8" w:rsidRPr="00A24D16" w:rsidRDefault="008854E8" w:rsidP="00F4444B">
      <w:pPr>
        <w:numPr>
          <w:ilvl w:val="0"/>
          <w:numId w:val="30"/>
        </w:numPr>
        <w:jc w:val="both"/>
        <w:rPr>
          <w:b/>
          <w:bCs/>
          <w:i/>
          <w:iCs/>
        </w:rPr>
      </w:pPr>
      <w:r w:rsidRPr="00A24D16">
        <w:t xml:space="preserve">There are piped water schemes in wards 2 – </w:t>
      </w:r>
      <w:proofErr w:type="spellStart"/>
      <w:r w:rsidRPr="00A24D16">
        <w:t>Ntabamhlophe</w:t>
      </w:r>
      <w:proofErr w:type="spellEnd"/>
      <w:r w:rsidRPr="00A24D16">
        <w:t xml:space="preserve"> and Ward 3- </w:t>
      </w:r>
      <w:proofErr w:type="spellStart"/>
      <w:r w:rsidRPr="00A24D16">
        <w:t>Esikhoveni</w:t>
      </w:r>
      <w:proofErr w:type="spellEnd"/>
      <w:r w:rsidRPr="00A24D16">
        <w:t xml:space="preserve"> that were established through Rural Wash </w:t>
      </w:r>
      <w:proofErr w:type="spellStart"/>
      <w:r w:rsidRPr="00A24D16">
        <w:t>Programme</w:t>
      </w:r>
      <w:proofErr w:type="spellEnd"/>
    </w:p>
    <w:p w14:paraId="7638B31A" w14:textId="783BDE09" w:rsidR="00EB1204" w:rsidRPr="00A24D16" w:rsidRDefault="00EB1204" w:rsidP="00EB1204">
      <w:pPr>
        <w:jc w:val="both"/>
      </w:pPr>
    </w:p>
    <w:p w14:paraId="17A862DF" w14:textId="31E5C1DB" w:rsidR="00EB1204" w:rsidRDefault="00EB1204" w:rsidP="00EB1204">
      <w:pPr>
        <w:jc w:val="both"/>
        <w:rPr>
          <w:rFonts w:ascii="Garamond" w:hAnsi="Garamond"/>
        </w:rPr>
      </w:pPr>
    </w:p>
    <w:p w14:paraId="021D779F" w14:textId="5D5D969A" w:rsidR="00F27B33" w:rsidRPr="00170735" w:rsidRDefault="00170735" w:rsidP="00F27B33">
      <w:pPr>
        <w:rPr>
          <w:b/>
          <w:bCs/>
          <w:u w:val="single"/>
        </w:rPr>
      </w:pPr>
      <w:r w:rsidRPr="00170735">
        <w:rPr>
          <w:b/>
          <w:bCs/>
          <w:u w:val="single"/>
        </w:rPr>
        <w:t>INFRASTRUCTURE</w:t>
      </w:r>
    </w:p>
    <w:p w14:paraId="6A676FE7" w14:textId="3462275F" w:rsidR="00170735" w:rsidRPr="00170735" w:rsidRDefault="00170735" w:rsidP="00F27B33">
      <w:pPr>
        <w:rPr>
          <w:b/>
          <w:bCs/>
        </w:rPr>
      </w:pPr>
      <w:r w:rsidRPr="00170735">
        <w:rPr>
          <w:b/>
          <w:bCs/>
        </w:rPr>
        <w:t>ROADS</w:t>
      </w:r>
    </w:p>
    <w:p w14:paraId="348D32AA" w14:textId="758F9FA1" w:rsidR="00170735" w:rsidRDefault="00170735" w:rsidP="00F27B33">
      <w:r>
        <w:t xml:space="preserve">The district has a road network of </w:t>
      </w:r>
      <w:r w:rsidR="00B41B99" w:rsidRPr="00B41B99">
        <w:t>689.00km</w:t>
      </w:r>
      <w:r w:rsidR="00B41B99">
        <w:t xml:space="preserve"> </w:t>
      </w:r>
      <w:r>
        <w:t>that are under the following road authorities:-</w:t>
      </w:r>
    </w:p>
    <w:p w14:paraId="03A55EA2" w14:textId="170EC926" w:rsidR="00170735" w:rsidRDefault="00170735" w:rsidP="00F27B33">
      <w:r>
        <w:t>Umzingwane R</w:t>
      </w:r>
      <w:r w:rsidR="0036334B">
        <w:t xml:space="preserve">ural </w:t>
      </w:r>
      <w:r>
        <w:t>D</w:t>
      </w:r>
      <w:r w:rsidR="0036334B">
        <w:t xml:space="preserve">istrict </w:t>
      </w:r>
      <w:r>
        <w:t>C</w:t>
      </w:r>
      <w:r w:rsidR="0036334B">
        <w:t>ouncil</w:t>
      </w:r>
    </w:p>
    <w:p w14:paraId="418F5566" w14:textId="469F6F63" w:rsidR="00170735" w:rsidRDefault="0036334B" w:rsidP="00F27B33">
      <w:r>
        <w:t>RIDA – Rural Infrastructure Development Authority</w:t>
      </w:r>
    </w:p>
    <w:p w14:paraId="0B6516BC" w14:textId="6E2960D2" w:rsidR="00170735" w:rsidRDefault="00170735" w:rsidP="00F27B33">
      <w:r>
        <w:t>Ministry of Transport</w:t>
      </w:r>
    </w:p>
    <w:p w14:paraId="4474416A" w14:textId="3AFE535A" w:rsidR="00170735" w:rsidRDefault="00170735" w:rsidP="00F27B33"/>
    <w:p w14:paraId="63E15A7F" w14:textId="77777777" w:rsidR="00170735" w:rsidRDefault="00170735" w:rsidP="00F27B33">
      <w:r>
        <w:t>70,70 km of roads are tarred within wards 15,16.17,18 and 19</w:t>
      </w:r>
    </w:p>
    <w:p w14:paraId="39425C9C" w14:textId="133C40A2" w:rsidR="00170735" w:rsidRDefault="00170735" w:rsidP="00F27B33">
      <w:r>
        <w:t xml:space="preserve"> </w:t>
      </w:r>
      <w:r w:rsidR="00B41B99" w:rsidRPr="00170735">
        <w:t>188.60</w:t>
      </w:r>
      <w:r>
        <w:t xml:space="preserve">Km are earth </w:t>
      </w:r>
      <w:r w:rsidR="0036334B">
        <w:t>roads</w:t>
      </w:r>
      <w:r w:rsidR="00B41B99">
        <w:t>; 259</w:t>
      </w:r>
      <w:r w:rsidRPr="00170735">
        <w:t>.30</w:t>
      </w:r>
      <w:r>
        <w:t xml:space="preserve">km are </w:t>
      </w:r>
      <w:r w:rsidR="00B41B99" w:rsidRPr="00B41B99">
        <w:t>Secondary – Gravel Roads</w:t>
      </w:r>
      <w:r w:rsidR="00B41B99">
        <w:t xml:space="preserve"> while </w:t>
      </w:r>
    </w:p>
    <w:p w14:paraId="0110DCFD" w14:textId="1DB2B11A" w:rsidR="00170735" w:rsidRDefault="00170735" w:rsidP="00F27B33">
      <w:r w:rsidRPr="00170735">
        <w:t>170.40</w:t>
      </w:r>
      <w:r>
        <w:t xml:space="preserve">km are </w:t>
      </w:r>
      <w:r w:rsidR="00A521CA" w:rsidRPr="00B41B99">
        <w:t>Tertiary</w:t>
      </w:r>
      <w:r w:rsidR="00B41B99" w:rsidRPr="00B41B99">
        <w:t xml:space="preserve"> Feeder – Gravel Roads</w:t>
      </w:r>
      <w:r w:rsidR="00B41B99">
        <w:t>.</w:t>
      </w:r>
    </w:p>
    <w:p w14:paraId="5431BEA1" w14:textId="136B07C0" w:rsidR="00B41B99" w:rsidRDefault="00B41B99" w:rsidP="00F27B33"/>
    <w:p w14:paraId="016E2222" w14:textId="5EBF5E3E" w:rsidR="0036334B" w:rsidRDefault="0036334B" w:rsidP="00F27B33">
      <w:r>
        <w:t xml:space="preserve">National Road – Victoria Falls-Bulawayo-Beitbridge Road that links Zimbabwe with South Africa and  Victoria Falls- Bulawayo-Masvingo and Mutare roads that links tourist destinations also passes through the district.  </w:t>
      </w:r>
    </w:p>
    <w:p w14:paraId="0C14FB63" w14:textId="4C30A671" w:rsidR="00B41B99" w:rsidRDefault="00B41B99" w:rsidP="00F27B33">
      <w:r>
        <w:t>The district also has the Bulawayo</w:t>
      </w:r>
      <w:r w:rsidR="0036334B">
        <w:t>-</w:t>
      </w:r>
      <w:r w:rsidR="00A521CA">
        <w:t>Beitbridge railway</w:t>
      </w:r>
      <w:r>
        <w:t xml:space="preserve"> line passing through the district</w:t>
      </w:r>
      <w:r w:rsidR="0036334B">
        <w:t xml:space="preserve">.  From Bulawayo through the district, the railway line passes </w:t>
      </w:r>
      <w:r w:rsidR="00083665">
        <w:t>through</w:t>
      </w:r>
      <w:r w:rsidR="0036334B">
        <w:t xml:space="preserve"> </w:t>
      </w:r>
      <w:r>
        <w:t xml:space="preserve">wards 1,18,19,17,16,3,5 and 20. </w:t>
      </w:r>
    </w:p>
    <w:p w14:paraId="78EF087E" w14:textId="77777777" w:rsidR="00170735" w:rsidRDefault="00170735" w:rsidP="00F27B33"/>
    <w:p w14:paraId="71155C1B" w14:textId="20A592C3" w:rsidR="00170735" w:rsidRDefault="00170735" w:rsidP="00F27B33">
      <w:r>
        <w:t xml:space="preserve"> </w:t>
      </w:r>
    </w:p>
    <w:p w14:paraId="178D3A1D" w14:textId="77777777" w:rsidR="00170735" w:rsidRDefault="00170735" w:rsidP="00F27B33"/>
    <w:p w14:paraId="6C30E24B" w14:textId="2A664983" w:rsidR="00B47890" w:rsidRDefault="00B47890" w:rsidP="00F27B33"/>
    <w:p w14:paraId="1F1BED06" w14:textId="0D60CE28" w:rsidR="00B47890" w:rsidRDefault="00B47890" w:rsidP="00F27B33"/>
    <w:p w14:paraId="55D1993D" w14:textId="64F0A8A7" w:rsidR="00B47890" w:rsidRDefault="00B47890" w:rsidP="00F27B33"/>
    <w:p w14:paraId="7F82F34B" w14:textId="5DBC8246" w:rsidR="00B47890" w:rsidRDefault="00B47890" w:rsidP="00F27B33"/>
    <w:p w14:paraId="23DEA55A" w14:textId="2F7A3315" w:rsidR="00B47890" w:rsidRDefault="00B47890" w:rsidP="00F27B33"/>
    <w:p w14:paraId="7E0667BE" w14:textId="56C6F04A" w:rsidR="00B47890" w:rsidRDefault="00B47890" w:rsidP="00F27B33"/>
    <w:p w14:paraId="28FD21EC" w14:textId="120B28D0" w:rsidR="00B47890" w:rsidRDefault="00B47890" w:rsidP="00F27B33"/>
    <w:p w14:paraId="51297161" w14:textId="3DEF6A75" w:rsidR="00B47890" w:rsidRDefault="00B47890" w:rsidP="00F27B33"/>
    <w:p w14:paraId="24D3EAA4" w14:textId="77777777" w:rsidR="00B47890" w:rsidRPr="008732BB" w:rsidRDefault="00B47890" w:rsidP="00F27B33"/>
    <w:sectPr w:rsidR="00B47890" w:rsidRPr="008732BB" w:rsidSect="00FC2473">
      <w:headerReference w:type="default" r:id="rId14"/>
      <w:headerReference w:type="first" r:id="rId15"/>
      <w:footerReference w:type="first" r:id="rId16"/>
      <w:pgSz w:w="12240" w:h="15840" w:code="1"/>
      <w:pgMar w:top="720" w:right="720" w:bottom="720" w:left="720" w:header="965" w:footer="14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CFE31" w14:textId="77777777" w:rsidR="00FC2473" w:rsidRDefault="00FC2473">
      <w:r>
        <w:separator/>
      </w:r>
    </w:p>
  </w:endnote>
  <w:endnote w:type="continuationSeparator" w:id="0">
    <w:p w14:paraId="7D474840" w14:textId="77777777" w:rsidR="00FC2473" w:rsidRDefault="00FC2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D9DA7" w14:textId="77777777" w:rsidR="00713187" w:rsidRDefault="00713187">
    <w:pPr>
      <w:pStyle w:val="Footer"/>
      <w:rPr>
        <w:sz w:val="19"/>
        <w:szCs w:val="19"/>
      </w:rPr>
    </w:pPr>
    <w:r>
      <w:rPr>
        <w:noProof/>
        <w:sz w:val="19"/>
        <w:szCs w:val="19"/>
      </w:rPr>
      <mc:AlternateContent>
        <mc:Choice Requires="wps">
          <w:drawing>
            <wp:anchor distT="0" distB="0" distL="114300" distR="114300" simplePos="0" relativeHeight="251658240" behindDoc="1" locked="1" layoutInCell="0" allowOverlap="1" wp14:anchorId="1441D1FB" wp14:editId="3C2145D4">
              <wp:simplePos x="0" y="0"/>
              <wp:positionH relativeFrom="page">
                <wp:posOffset>3383280</wp:posOffset>
              </wp:positionH>
              <wp:positionV relativeFrom="paragraph">
                <wp:posOffset>-274320</wp:posOffset>
              </wp:positionV>
              <wp:extent cx="3733800" cy="366395"/>
              <wp:effectExtent l="1905" t="1905" r="0" b="317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14:paraId="16D2A344" w14:textId="77777777" w:rsidR="00713187" w:rsidRDefault="00713187">
                          <w:pPr>
                            <w:ind w:left="2"/>
                            <w:rPr>
                              <w:spacing w:val="2"/>
                              <w:sz w:val="23"/>
                              <w:szCs w:val="23"/>
                            </w:rPr>
                          </w:pPr>
                          <w:r>
                            <w:rPr>
                              <w:spacing w:val="2"/>
                              <w:sz w:val="38"/>
                              <w:szCs w:val="3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1D1FB" id="Rectangle 5" o:spid="_x0000_s1028" style="position:absolute;left:0;text-align:left;margin-left:266.4pt;margin-top:-21.6pt;width:294pt;height:2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" o:allowincell="f" filled="f" stroked="f" strokecolor="white" strokeweight="6pt">
              <v:textbox inset="0,0,0,0">
                <w:txbxContent>
                  <w:p w14:paraId="16D2A344" w14:textId="77777777" w:rsidR="00713187" w:rsidRDefault="00713187">
                    <w:pPr>
                      <w:ind w:left="2"/>
                      <w:rPr>
                        <w:spacing w:val="2"/>
                        <w:sz w:val="23"/>
                        <w:szCs w:val="23"/>
                      </w:rPr>
                    </w:pPr>
                    <w:r>
                      <w:rPr>
                        <w:spacing w:val="2"/>
                        <w:sz w:val="38"/>
                        <w:szCs w:val="38"/>
                      </w:rPr>
                      <w:t xml:space="preserve">  </w:t>
                    </w:r>
                  </w:p>
                </w:txbxContent>
              </v:textbox>
              <w10:wrap anchorx="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3761D" w14:textId="77777777" w:rsidR="00FC2473" w:rsidRDefault="00FC2473">
      <w:r>
        <w:separator/>
      </w:r>
    </w:p>
  </w:footnote>
  <w:footnote w:type="continuationSeparator" w:id="0">
    <w:p w14:paraId="0BF726DD" w14:textId="77777777" w:rsidR="00FC2473" w:rsidRDefault="00FC2473">
      <w:r>
        <w:continuationSeparator/>
      </w:r>
    </w:p>
  </w:footnote>
  <w:footnote w:id="1">
    <w:p w14:paraId="4C1A56FA" w14:textId="22633188" w:rsidR="00F4444B" w:rsidRPr="00F4444B" w:rsidRDefault="00F4444B" w:rsidP="00F444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28D17" w14:textId="77777777" w:rsidR="00713187" w:rsidRDefault="00713187">
    <w:pPr>
      <w:pStyle w:val="Header"/>
      <w:rPr>
        <w:sz w:val="19"/>
        <w:szCs w:val="19"/>
      </w:rPr>
    </w:pPr>
    <w:r>
      <w:rPr>
        <w:sz w:val="19"/>
        <w:szCs w:val="19"/>
      </w:rPr>
      <w:t xml:space="preserve">Page </w:t>
    </w:r>
    <w:r>
      <w:rPr>
        <w:rStyle w:val="PageNumber"/>
        <w:sz w:val="19"/>
        <w:szCs w:val="19"/>
      </w:rPr>
      <w:fldChar w:fldCharType="begin"/>
    </w:r>
    <w:r>
      <w:rPr>
        <w:rStyle w:val="PageNumber"/>
        <w:sz w:val="19"/>
        <w:szCs w:val="19"/>
      </w:rPr>
      <w:instrText xml:space="preserve"> PAGE </w:instrText>
    </w:r>
    <w:r>
      <w:rPr>
        <w:rStyle w:val="PageNumber"/>
        <w:sz w:val="19"/>
        <w:szCs w:val="19"/>
      </w:rPr>
      <w:fldChar w:fldCharType="separate"/>
    </w:r>
    <w:r w:rsidR="003D3D62">
      <w:rPr>
        <w:rStyle w:val="PageNumber"/>
        <w:noProof/>
        <w:sz w:val="19"/>
        <w:szCs w:val="19"/>
      </w:rPr>
      <w:t>5</w:t>
    </w:r>
    <w:r>
      <w:rPr>
        <w:rStyle w:val="PageNumber"/>
        <w:sz w:val="19"/>
        <w:szCs w:val="19"/>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D416D" w14:textId="6C8B0586" w:rsidR="00713187" w:rsidRDefault="004464B1">
    <w:pPr>
      <w:pStyle w:val="ReturnAddress"/>
      <w:framePr w:w="0" w:hRule="auto" w:hSpace="0" w:wrap="auto" w:vAnchor="margin" w:hAnchor="text" w:xAlign="left" w:yAlign="inline"/>
      <w:rPr>
        <w:b/>
        <w:sz w:val="23"/>
        <w:szCs w:val="23"/>
      </w:rPr>
    </w:pPr>
    <w:r>
      <w:rPr>
        <w:b/>
        <w:noProof/>
        <w:sz w:val="19"/>
        <w:szCs w:val="19"/>
      </w:rPr>
      <mc:AlternateContent>
        <mc:Choice Requires="wps">
          <w:drawing>
            <wp:anchor distT="0" distB="0" distL="114300" distR="114300" simplePos="0" relativeHeight="251660288" behindDoc="0" locked="0" layoutInCell="0" allowOverlap="1" wp14:anchorId="1D548FE2" wp14:editId="7CD17F8E">
              <wp:simplePos x="0" y="0"/>
              <wp:positionH relativeFrom="column">
                <wp:posOffset>3959786</wp:posOffset>
              </wp:positionH>
              <wp:positionV relativeFrom="paragraph">
                <wp:posOffset>-630628</wp:posOffset>
              </wp:positionV>
              <wp:extent cx="1057275" cy="1506340"/>
              <wp:effectExtent l="0" t="0" r="0" b="0"/>
              <wp:wrapNone/>
              <wp:docPr id="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46789">
                        <a:off x="0" y="0"/>
                        <a:ext cx="1057275" cy="1506340"/>
                      </a:xfrm>
                      <a:prstGeom prst="rect">
                        <a:avLst/>
                      </a:prstGeom>
                      <a:extLst>
                        <a:ext uri="{AF507438-7753-43E0-B8FC-AC1667EBCBE1}">
                          <a14:hiddenEffects xmlns:a14="http://schemas.microsoft.com/office/drawing/2010/main">
                            <a:effectLst/>
                          </a14:hiddenEffects>
                        </a:ext>
                      </a:extLst>
                    </wps:spPr>
                    <wps:txbx>
                      <w:txbxContent>
                        <w:p w14:paraId="63809FF8" w14:textId="77777777" w:rsidR="00713187" w:rsidRDefault="00713187" w:rsidP="0000419A">
                          <w:pPr>
                            <w:pStyle w:val="NormalWeb"/>
                            <w:spacing w:before="0" w:beforeAutospacing="0" w:after="0" w:afterAutospacing="0"/>
                            <w:jc w:val="center"/>
                          </w:pPr>
                          <w:r>
                            <w:rPr>
                              <w:rFonts w:ascii="Courier New" w:hAnsi="Courier New" w:cs="Courier New"/>
                              <w:color w:val="000000"/>
                              <w:sz w:val="16"/>
                              <w:szCs w:val="16"/>
                              <w14:textOutline w14:w="9525" w14:cap="flat" w14:cmpd="sng" w14:algn="ctr">
                                <w14:solidFill>
                                  <w14:srgbClr w14:val="000000"/>
                                </w14:solidFill>
                                <w14:prstDash w14:val="solid"/>
                                <w14:round/>
                              </w14:textOutline>
                            </w:rPr>
                            <w:t>COMMITMENT TO SUSTAINABLE DEVELOPMENT</w:t>
                          </w:r>
                        </w:p>
                      </w:txbxContent>
                    </wps:txbx>
                    <wps:bodyPr spcFirstLastPara="1" wrap="square" numCol="1" fromWordArt="1">
                      <a:prstTxWarp prst="textArchDown">
                        <a:avLst>
                          <a:gd name="adj" fmla="val 19323701"/>
                        </a:avLst>
                      </a:prstTxWarp>
                      <a:noAutofit/>
                    </wps:bodyPr>
                  </wps:wsp>
                </a:graphicData>
              </a:graphic>
              <wp14:sizeRelH relativeFrom="page">
                <wp14:pctWidth>0</wp14:pctWidth>
              </wp14:sizeRelH>
              <wp14:sizeRelV relativeFrom="page">
                <wp14:pctHeight>0</wp14:pctHeight>
              </wp14:sizeRelV>
            </wp:anchor>
          </w:drawing>
        </mc:Choice>
        <mc:Fallback>
          <w:pict>
            <v:shapetype w14:anchorId="1D548FE2" id="_x0000_t202" coordsize="21600,21600" o:spt="202" path="m,l,21600r21600,l21600,xe">
              <v:stroke joinstyle="miter"/>
              <v:path gradientshapeok="t" o:connecttype="rect"/>
            </v:shapetype>
            <v:shape id="WordArt 7" o:spid="_x0000_s1026" type="#_x0000_t202" style="position:absolute;margin-left:311.8pt;margin-top:-49.65pt;width:83.25pt;height:118.6pt;rotation:-16734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" o:allowincell="f" filled="f" stroked="f">
              <o:lock v:ext="edit" shapetype="t"/>
              <v:textbox>
                <w:txbxContent>
                  <w:p w14:paraId="63809FF8" w14:textId="77777777" w:rsidR="00713187" w:rsidRDefault="00713187" w:rsidP="0000419A">
                    <w:pPr>
                      <w:pStyle w:val="NormalWeb"/>
                      <w:spacing w:before="0" w:beforeAutospacing="0" w:after="0" w:afterAutospacing="0"/>
                      <w:jc w:val="center"/>
                    </w:pPr>
                    <w:r>
                      <w:rPr>
                        <w:rFonts w:ascii="Courier New" w:hAnsi="Courier New" w:cs="Courier New"/>
                        <w:color w:val="000000"/>
                        <w:sz w:val="16"/>
                        <w:szCs w:val="16"/>
                        <w14:textOutline w14:w="9525" w14:cap="flat" w14:cmpd="sng" w14:algn="ctr">
                          <w14:solidFill>
                            <w14:srgbClr w14:val="000000"/>
                          </w14:solidFill>
                          <w14:prstDash w14:val="solid"/>
                          <w14:round/>
                        </w14:textOutline>
                      </w:rPr>
                      <w:t>COMMITMENT TO SUSTAINABLE DEVELOPMENT</w:t>
                    </w:r>
                  </w:p>
                </w:txbxContent>
              </v:textbox>
            </v:shape>
          </w:pict>
        </mc:Fallback>
      </mc:AlternateContent>
    </w:r>
    <w:r w:rsidR="00713187">
      <w:rPr>
        <w:b/>
        <w:caps/>
        <w:sz w:val="23"/>
        <w:szCs w:val="23"/>
      </w:rPr>
      <w:t>Umzingwane</w:t>
    </w:r>
    <w:r w:rsidR="00713187">
      <w:rPr>
        <w:b/>
        <w:sz w:val="23"/>
        <w:szCs w:val="23"/>
      </w:rPr>
      <w:t xml:space="preserve"> </w:t>
    </w:r>
    <w:r w:rsidR="000223E2">
      <w:rPr>
        <w:b/>
        <w:sz w:val="23"/>
        <w:szCs w:val="23"/>
      </w:rPr>
      <w:t>DISTRICT PROFILE 2022</w:t>
    </w:r>
  </w:p>
  <w:p w14:paraId="0A83CEB0" w14:textId="77777777" w:rsidR="00713187" w:rsidRDefault="00713187">
    <w:pPr>
      <w:pStyle w:val="ReturnAddress"/>
      <w:framePr w:w="0" w:hRule="auto" w:hSpace="0" w:wrap="auto" w:vAnchor="margin" w:hAnchor="text" w:xAlign="left" w:yAlign="inline"/>
      <w:rPr>
        <w:b/>
        <w:sz w:val="23"/>
        <w:szCs w:val="23"/>
      </w:rPr>
    </w:pPr>
    <w:r>
      <w:rPr>
        <w:b/>
        <w:sz w:val="23"/>
        <w:szCs w:val="23"/>
      </w:rPr>
      <w:t>BAG 5812 ESI,</w:t>
    </w:r>
  </w:p>
  <w:p w14:paraId="7D9CF27A" w14:textId="50A1574D" w:rsidR="00713187" w:rsidRDefault="00713187">
    <w:pPr>
      <w:pStyle w:val="ReturnAddress"/>
      <w:framePr w:w="0" w:hRule="auto" w:hSpace="0" w:wrap="auto" w:vAnchor="margin" w:hAnchor="text" w:xAlign="left" w:yAlign="inline"/>
      <w:rPr>
        <w:b/>
        <w:sz w:val="23"/>
        <w:szCs w:val="23"/>
      </w:rPr>
    </w:pPr>
    <w:r>
      <w:rPr>
        <w:b/>
        <w:noProof/>
        <w:sz w:val="19"/>
        <w:szCs w:val="19"/>
      </w:rPr>
      <w:drawing>
        <wp:anchor distT="0" distB="0" distL="114300" distR="114300" simplePos="0" relativeHeight="251659264" behindDoc="0" locked="0" layoutInCell="0" allowOverlap="1" wp14:anchorId="0E2E498A" wp14:editId="20C7EDA7">
          <wp:simplePos x="0" y="0"/>
          <wp:positionH relativeFrom="column">
            <wp:posOffset>4160520</wp:posOffset>
          </wp:positionH>
          <wp:positionV relativeFrom="paragraph">
            <wp:posOffset>-323215</wp:posOffset>
          </wp:positionV>
          <wp:extent cx="713105" cy="953770"/>
          <wp:effectExtent l="1905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13105" cy="953770"/>
                  </a:xfrm>
                  <a:prstGeom prst="rect">
                    <a:avLst/>
                  </a:prstGeom>
                  <a:noFill/>
                  <a:ln w="9525">
                    <a:noFill/>
                    <a:miter lim="800000"/>
                    <a:headEnd/>
                    <a:tailEnd/>
                  </a:ln>
                </pic:spPr>
              </pic:pic>
            </a:graphicData>
          </a:graphic>
        </wp:anchor>
      </w:drawing>
    </w:r>
    <w:r>
      <w:rPr>
        <w:b/>
        <w:sz w:val="23"/>
        <w:szCs w:val="23"/>
      </w:rPr>
      <w:t>ESIGODINI</w:t>
    </w:r>
  </w:p>
  <w:p w14:paraId="090F2989" w14:textId="77777777" w:rsidR="00713187" w:rsidRDefault="00713187">
    <w:pPr>
      <w:pStyle w:val="ReturnAddress"/>
      <w:framePr w:w="0" w:hRule="auto" w:hSpace="0" w:wrap="auto" w:vAnchor="margin" w:hAnchor="text" w:xAlign="left" w:yAlign="inline"/>
      <w:rPr>
        <w:b/>
        <w:sz w:val="23"/>
        <w:szCs w:val="23"/>
      </w:rPr>
    </w:pPr>
    <w:r>
      <w:rPr>
        <w:b/>
        <w:sz w:val="23"/>
        <w:szCs w:val="23"/>
      </w:rPr>
      <w:t>TEL: (+263-88) 396/286/7</w:t>
    </w:r>
  </w:p>
  <w:p w14:paraId="4A0B6313" w14:textId="1933896A" w:rsidR="00713187" w:rsidRDefault="00713187">
    <w:pPr>
      <w:pStyle w:val="ReturnAddress"/>
      <w:framePr w:w="0" w:hRule="auto" w:hSpace="0" w:wrap="auto" w:vAnchor="margin" w:hAnchor="text" w:xAlign="left" w:yAlign="inline"/>
      <w:rPr>
        <w:b/>
        <w:sz w:val="23"/>
        <w:szCs w:val="23"/>
      </w:rPr>
    </w:pPr>
    <w:r>
      <w:rPr>
        <w:b/>
        <w:sz w:val="23"/>
        <w:szCs w:val="23"/>
      </w:rPr>
      <w:t>u</w:t>
    </w:r>
    <w:r w:rsidR="004464B1">
      <w:rPr>
        <w:b/>
        <w:sz w:val="23"/>
        <w:szCs w:val="23"/>
      </w:rPr>
      <w:t>umzingfinance@gmail.com</w:t>
    </w:r>
  </w:p>
  <w:p w14:paraId="3627012E" w14:textId="10D27F60" w:rsidR="00F4444B" w:rsidRPr="00D234B0" w:rsidRDefault="00D234B0" w:rsidP="00D234B0">
    <w:pPr>
      <w:pStyle w:val="Header"/>
      <w:rPr>
        <w:b/>
        <w:bCs/>
        <w:i w:val="0"/>
        <w:iCs/>
        <w:sz w:val="28"/>
        <w:szCs w:val="28"/>
      </w:rPr>
    </w:pPr>
    <w:r>
      <w:rPr>
        <w:b/>
        <w:bCs/>
        <w:i w:val="0"/>
        <w:iCs/>
        <w:sz w:val="28"/>
        <w:szCs w:val="28"/>
      </w:rPr>
      <w:t>UMZINGWANE DISTRICT PROFILE 2022</w:t>
    </w:r>
  </w:p>
  <w:p w14:paraId="31E4B9C7" w14:textId="2787D9CA" w:rsidR="00713187" w:rsidRDefault="00713187">
    <w:pPr>
      <w:pStyle w:val="Header"/>
      <w:ind w:left="840"/>
      <w:rPr>
        <w:sz w:val="19"/>
        <w:szCs w:val="19"/>
      </w:rPr>
    </w:pPr>
    <w:r>
      <w:rPr>
        <w:noProof/>
        <w:sz w:val="19"/>
        <w:szCs w:val="19"/>
      </w:rPr>
      <w:drawing>
        <wp:anchor distT="0" distB="0" distL="114300" distR="114300" simplePos="0" relativeHeight="251657216" behindDoc="0" locked="1" layoutInCell="0" allowOverlap="1" wp14:anchorId="30F4F430" wp14:editId="4048AB15">
          <wp:simplePos x="0" y="0"/>
          <wp:positionH relativeFrom="page">
            <wp:posOffset>457200</wp:posOffset>
          </wp:positionH>
          <wp:positionV relativeFrom="page">
            <wp:posOffset>4023360</wp:posOffset>
          </wp:positionV>
          <wp:extent cx="1900555" cy="1909445"/>
          <wp:effectExtent l="1905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900555" cy="1909445"/>
                  </a:xfrm>
                  <a:prstGeom prst="rect">
                    <a:avLst/>
                  </a:prstGeom>
                  <a:noFill/>
                  <a:ln w="9525">
                    <a:noFill/>
                    <a:miter lim="800000"/>
                    <a:headEnd/>
                    <a:tailEnd/>
                  </a:ln>
                </pic:spPr>
              </pic:pic>
            </a:graphicData>
          </a:graphic>
        </wp:anchor>
      </w:drawing>
    </w:r>
    <w:r>
      <w:rPr>
        <w:noProof/>
        <w:sz w:val="19"/>
        <w:szCs w:val="19"/>
      </w:rPr>
      <mc:AlternateContent>
        <mc:Choice Requires="wps">
          <w:drawing>
            <wp:anchor distT="0" distB="0" distL="114300" distR="114300" simplePos="0" relativeHeight="251656192" behindDoc="1" locked="1" layoutInCell="0" allowOverlap="1" wp14:anchorId="3ED80FB5" wp14:editId="01DF6CBF">
              <wp:simplePos x="0" y="0"/>
              <wp:positionH relativeFrom="page">
                <wp:posOffset>1680845</wp:posOffset>
              </wp:positionH>
              <wp:positionV relativeFrom="page">
                <wp:posOffset>419100</wp:posOffset>
              </wp:positionV>
              <wp:extent cx="106680" cy="723900"/>
              <wp:effectExtent l="4445" t="0" r="3175"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14:paraId="20C89E01" w14:textId="77777777" w:rsidR="00713187" w:rsidRDefault="00713187">
                          <w:pPr>
                            <w:rPr>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80FB5" id="Rectangle 2" o:spid="_x0000_s1027" style="position:absolute;left:0;text-align:left;margin-left:132.35pt;margin-top:33pt;width:8.4pt;height:5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" o:allowincell="f" filled="f" stroked="f" strokecolor="white" strokeweight="6pt">
              <v:textbox inset="0,0,0,0">
                <w:txbxContent>
                  <w:p w14:paraId="20C89E01" w14:textId="77777777" w:rsidR="00713187" w:rsidRDefault="00713187">
                    <w:pPr>
                      <w:rPr>
                        <w:sz w:val="23"/>
                        <w:szCs w:val="23"/>
                      </w:rPr>
                    </w:pPr>
                  </w:p>
                </w:txbxContent>
              </v:textbox>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468B9"/>
    <w:multiLevelType w:val="hybridMultilevel"/>
    <w:tmpl w:val="9D903E6A"/>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Times New Roman"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Times New Roman"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Times New Roman"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1" w15:restartNumberingAfterBreak="0">
    <w:nsid w:val="033824A3"/>
    <w:multiLevelType w:val="hybridMultilevel"/>
    <w:tmpl w:val="E39690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337A1"/>
    <w:multiLevelType w:val="hybridMultilevel"/>
    <w:tmpl w:val="B00E7A96"/>
    <w:lvl w:ilvl="0" w:tplc="35D6D102">
      <w:start w:val="2"/>
      <w:numFmt w:val="bullet"/>
      <w:lvlText w:val="-"/>
      <w:lvlJc w:val="left"/>
      <w:pPr>
        <w:tabs>
          <w:tab w:val="num" w:pos="2880"/>
        </w:tabs>
        <w:ind w:left="2880" w:hanging="360"/>
      </w:pPr>
      <w:rPr>
        <w:rFonts w:ascii="Times New Roman" w:eastAsia="Times New Roman" w:hAnsi="Times New Roman" w:cs="Times New Roman"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066163DE"/>
    <w:multiLevelType w:val="hybridMultilevel"/>
    <w:tmpl w:val="0D5AB6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4007F1"/>
    <w:multiLevelType w:val="hybridMultilevel"/>
    <w:tmpl w:val="D6DA08D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7432A8"/>
    <w:multiLevelType w:val="hybridMultilevel"/>
    <w:tmpl w:val="4A0AD5C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A4649"/>
    <w:multiLevelType w:val="hybridMultilevel"/>
    <w:tmpl w:val="2C1EE8F6"/>
    <w:lvl w:ilvl="0" w:tplc="4C002E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50AD6"/>
    <w:multiLevelType w:val="hybridMultilevel"/>
    <w:tmpl w:val="291C9DBA"/>
    <w:lvl w:ilvl="0" w:tplc="862A5B7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F50D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8D4BC7"/>
    <w:multiLevelType w:val="hybridMultilevel"/>
    <w:tmpl w:val="93F00146"/>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A464A1"/>
    <w:multiLevelType w:val="hybridMultilevel"/>
    <w:tmpl w:val="AF12E9CA"/>
    <w:lvl w:ilvl="0" w:tplc="04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9612C27"/>
    <w:multiLevelType w:val="hybridMultilevel"/>
    <w:tmpl w:val="12CEAC3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745E4A"/>
    <w:multiLevelType w:val="multilevel"/>
    <w:tmpl w:val="0824BA78"/>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349C7E93"/>
    <w:multiLevelType w:val="hybridMultilevel"/>
    <w:tmpl w:val="37AAF8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785F1E"/>
    <w:multiLevelType w:val="hybridMultilevel"/>
    <w:tmpl w:val="1D9C6A4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911127A"/>
    <w:multiLevelType w:val="hybridMultilevel"/>
    <w:tmpl w:val="EA5C88D0"/>
    <w:lvl w:ilvl="0" w:tplc="04090017">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15:restartNumberingAfterBreak="0">
    <w:nsid w:val="42FC7FC4"/>
    <w:multiLevelType w:val="hybridMultilevel"/>
    <w:tmpl w:val="5134B65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45E06467"/>
    <w:multiLevelType w:val="hybridMultilevel"/>
    <w:tmpl w:val="3EF80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C876B3"/>
    <w:multiLevelType w:val="hybridMultilevel"/>
    <w:tmpl w:val="A558A09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FD3186"/>
    <w:multiLevelType w:val="hybridMultilevel"/>
    <w:tmpl w:val="1F60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C04F04"/>
    <w:multiLevelType w:val="hybridMultilevel"/>
    <w:tmpl w:val="1E04C7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C67E8F"/>
    <w:multiLevelType w:val="multilevel"/>
    <w:tmpl w:val="1010770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07B3C46"/>
    <w:multiLevelType w:val="hybridMultilevel"/>
    <w:tmpl w:val="EFFE64E0"/>
    <w:lvl w:ilvl="0" w:tplc="0409000B">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3" w15:restartNumberingAfterBreak="0">
    <w:nsid w:val="58D6542C"/>
    <w:multiLevelType w:val="hybridMultilevel"/>
    <w:tmpl w:val="B9FC97EE"/>
    <w:lvl w:ilvl="0" w:tplc="88801BD4">
      <w:start w:val="1"/>
      <w:numFmt w:val="decimal"/>
      <w:lvlText w:val="%1."/>
      <w:lvlJc w:val="left"/>
      <w:pPr>
        <w:tabs>
          <w:tab w:val="num" w:pos="1080"/>
        </w:tabs>
        <w:ind w:left="1080" w:hanging="720"/>
      </w:pPr>
      <w:rPr>
        <w:rFonts w:hint="default"/>
      </w:rPr>
    </w:lvl>
    <w:lvl w:ilvl="1" w:tplc="00F04D1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B8F5717"/>
    <w:multiLevelType w:val="hybridMultilevel"/>
    <w:tmpl w:val="363C08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BE0E39"/>
    <w:multiLevelType w:val="hybridMultilevel"/>
    <w:tmpl w:val="AF944CD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6" w15:restartNumberingAfterBreak="0">
    <w:nsid w:val="67A03F79"/>
    <w:multiLevelType w:val="hybridMultilevel"/>
    <w:tmpl w:val="96F25E2E"/>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E205BE"/>
    <w:multiLevelType w:val="hybridMultilevel"/>
    <w:tmpl w:val="EEEC7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8553E2"/>
    <w:multiLevelType w:val="multilevel"/>
    <w:tmpl w:val="7C322CF6"/>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783F628C"/>
    <w:multiLevelType w:val="hybridMultilevel"/>
    <w:tmpl w:val="5ED47FCE"/>
    <w:lvl w:ilvl="0" w:tplc="3D88FCD0">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87ADA"/>
    <w:multiLevelType w:val="hybridMultilevel"/>
    <w:tmpl w:val="BCB6091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677849965">
    <w:abstractNumId w:val="7"/>
  </w:num>
  <w:num w:numId="2" w16cid:durableId="362436440">
    <w:abstractNumId w:val="23"/>
  </w:num>
  <w:num w:numId="3" w16cid:durableId="1234313684">
    <w:abstractNumId w:val="29"/>
  </w:num>
  <w:num w:numId="4" w16cid:durableId="245311973">
    <w:abstractNumId w:val="14"/>
  </w:num>
  <w:num w:numId="5" w16cid:durableId="1648583112">
    <w:abstractNumId w:val="11"/>
  </w:num>
  <w:num w:numId="6" w16cid:durableId="1049452127">
    <w:abstractNumId w:val="12"/>
  </w:num>
  <w:num w:numId="7" w16cid:durableId="1942489822">
    <w:abstractNumId w:val="21"/>
  </w:num>
  <w:num w:numId="8" w16cid:durableId="306202470">
    <w:abstractNumId w:val="28"/>
  </w:num>
  <w:num w:numId="9" w16cid:durableId="982662635">
    <w:abstractNumId w:val="2"/>
  </w:num>
  <w:num w:numId="10" w16cid:durableId="651443241">
    <w:abstractNumId w:val="20"/>
  </w:num>
  <w:num w:numId="11" w16cid:durableId="563757213">
    <w:abstractNumId w:val="3"/>
  </w:num>
  <w:num w:numId="12" w16cid:durableId="949363782">
    <w:abstractNumId w:val="30"/>
  </w:num>
  <w:num w:numId="13" w16cid:durableId="1941065827">
    <w:abstractNumId w:val="22"/>
  </w:num>
  <w:num w:numId="14" w16cid:durableId="1164972695">
    <w:abstractNumId w:val="16"/>
  </w:num>
  <w:num w:numId="15" w16cid:durableId="554002566">
    <w:abstractNumId w:val="25"/>
  </w:num>
  <w:num w:numId="16" w16cid:durableId="928463385">
    <w:abstractNumId w:val="15"/>
  </w:num>
  <w:num w:numId="17" w16cid:durableId="1262908377">
    <w:abstractNumId w:val="27"/>
  </w:num>
  <w:num w:numId="18" w16cid:durableId="1535267373">
    <w:abstractNumId w:val="8"/>
  </w:num>
  <w:num w:numId="19" w16cid:durableId="1069813309">
    <w:abstractNumId w:val="17"/>
  </w:num>
  <w:num w:numId="20" w16cid:durableId="488835446">
    <w:abstractNumId w:val="19"/>
  </w:num>
  <w:num w:numId="21" w16cid:durableId="476993472">
    <w:abstractNumId w:val="6"/>
  </w:num>
  <w:num w:numId="22" w16cid:durableId="319427492">
    <w:abstractNumId w:val="24"/>
  </w:num>
  <w:num w:numId="23" w16cid:durableId="1382945059">
    <w:abstractNumId w:val="0"/>
  </w:num>
  <w:num w:numId="24" w16cid:durableId="1887717367">
    <w:abstractNumId w:val="26"/>
  </w:num>
  <w:num w:numId="25" w16cid:durableId="2040625407">
    <w:abstractNumId w:val="18"/>
  </w:num>
  <w:num w:numId="26" w16cid:durableId="761948973">
    <w:abstractNumId w:val="5"/>
  </w:num>
  <w:num w:numId="27" w16cid:durableId="1159422781">
    <w:abstractNumId w:val="9"/>
  </w:num>
  <w:num w:numId="28" w16cid:durableId="1684630813">
    <w:abstractNumId w:val="13"/>
  </w:num>
  <w:num w:numId="29" w16cid:durableId="1945532350">
    <w:abstractNumId w:val="4"/>
  </w:num>
  <w:num w:numId="30" w16cid:durableId="1623224670">
    <w:abstractNumId w:val="10"/>
  </w:num>
  <w:num w:numId="31" w16cid:durableId="1344938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7F0"/>
    <w:rsid w:val="00002D46"/>
    <w:rsid w:val="0000419A"/>
    <w:rsid w:val="00013377"/>
    <w:rsid w:val="000223E2"/>
    <w:rsid w:val="0002516A"/>
    <w:rsid w:val="00027989"/>
    <w:rsid w:val="00032A9F"/>
    <w:rsid w:val="00034648"/>
    <w:rsid w:val="00036827"/>
    <w:rsid w:val="000671FD"/>
    <w:rsid w:val="00070914"/>
    <w:rsid w:val="00072E82"/>
    <w:rsid w:val="000731E8"/>
    <w:rsid w:val="000755C5"/>
    <w:rsid w:val="00082E5E"/>
    <w:rsid w:val="00083665"/>
    <w:rsid w:val="0009065A"/>
    <w:rsid w:val="0009287A"/>
    <w:rsid w:val="000962B6"/>
    <w:rsid w:val="000963E1"/>
    <w:rsid w:val="000A2FFB"/>
    <w:rsid w:val="000A4361"/>
    <w:rsid w:val="000B743F"/>
    <w:rsid w:val="000C2662"/>
    <w:rsid w:val="000D1F94"/>
    <w:rsid w:val="000D55AC"/>
    <w:rsid w:val="000E03C8"/>
    <w:rsid w:val="000E1DC6"/>
    <w:rsid w:val="000F400D"/>
    <w:rsid w:val="000F45A0"/>
    <w:rsid w:val="00106EAB"/>
    <w:rsid w:val="001146BB"/>
    <w:rsid w:val="00124528"/>
    <w:rsid w:val="0013332C"/>
    <w:rsid w:val="001335C9"/>
    <w:rsid w:val="00144E49"/>
    <w:rsid w:val="00154978"/>
    <w:rsid w:val="00154FAE"/>
    <w:rsid w:val="00155972"/>
    <w:rsid w:val="00170735"/>
    <w:rsid w:val="00171ADF"/>
    <w:rsid w:val="001731B4"/>
    <w:rsid w:val="00176AC2"/>
    <w:rsid w:val="00184BEB"/>
    <w:rsid w:val="001868EF"/>
    <w:rsid w:val="00187758"/>
    <w:rsid w:val="0019468C"/>
    <w:rsid w:val="001A7FEC"/>
    <w:rsid w:val="001B256C"/>
    <w:rsid w:val="001C4798"/>
    <w:rsid w:val="001D0F5A"/>
    <w:rsid w:val="001D1B20"/>
    <w:rsid w:val="001E60B5"/>
    <w:rsid w:val="001E6575"/>
    <w:rsid w:val="001E6F62"/>
    <w:rsid w:val="00200DA6"/>
    <w:rsid w:val="00205E8B"/>
    <w:rsid w:val="002112F4"/>
    <w:rsid w:val="00215230"/>
    <w:rsid w:val="00215840"/>
    <w:rsid w:val="002173D6"/>
    <w:rsid w:val="00221591"/>
    <w:rsid w:val="00230C29"/>
    <w:rsid w:val="00242C5A"/>
    <w:rsid w:val="002460E8"/>
    <w:rsid w:val="00246497"/>
    <w:rsid w:val="00251A5C"/>
    <w:rsid w:val="00271680"/>
    <w:rsid w:val="00275623"/>
    <w:rsid w:val="0028001E"/>
    <w:rsid w:val="002903B0"/>
    <w:rsid w:val="00290880"/>
    <w:rsid w:val="002933D0"/>
    <w:rsid w:val="00295B24"/>
    <w:rsid w:val="002A60F2"/>
    <w:rsid w:val="002B4306"/>
    <w:rsid w:val="002D2923"/>
    <w:rsid w:val="002E28B3"/>
    <w:rsid w:val="002E4A25"/>
    <w:rsid w:val="002E4E78"/>
    <w:rsid w:val="002F19FE"/>
    <w:rsid w:val="002F4D03"/>
    <w:rsid w:val="002F6B07"/>
    <w:rsid w:val="00304187"/>
    <w:rsid w:val="0031198C"/>
    <w:rsid w:val="00312092"/>
    <w:rsid w:val="00313A32"/>
    <w:rsid w:val="00321D41"/>
    <w:rsid w:val="00322900"/>
    <w:rsid w:val="0033439B"/>
    <w:rsid w:val="003404CF"/>
    <w:rsid w:val="00342BBC"/>
    <w:rsid w:val="00351C57"/>
    <w:rsid w:val="00356D1B"/>
    <w:rsid w:val="00360893"/>
    <w:rsid w:val="0036334B"/>
    <w:rsid w:val="00363816"/>
    <w:rsid w:val="00363B58"/>
    <w:rsid w:val="00365FFF"/>
    <w:rsid w:val="00366093"/>
    <w:rsid w:val="00374FC1"/>
    <w:rsid w:val="003903D5"/>
    <w:rsid w:val="003A2A57"/>
    <w:rsid w:val="003B5A87"/>
    <w:rsid w:val="003C4FE7"/>
    <w:rsid w:val="003C6A65"/>
    <w:rsid w:val="003D3D62"/>
    <w:rsid w:val="003D6C41"/>
    <w:rsid w:val="003E31CA"/>
    <w:rsid w:val="003E40FE"/>
    <w:rsid w:val="003F0D4E"/>
    <w:rsid w:val="003F0DB3"/>
    <w:rsid w:val="003F221A"/>
    <w:rsid w:val="00400443"/>
    <w:rsid w:val="00413AF9"/>
    <w:rsid w:val="00415B56"/>
    <w:rsid w:val="00425140"/>
    <w:rsid w:val="00425380"/>
    <w:rsid w:val="00435FB6"/>
    <w:rsid w:val="0044406B"/>
    <w:rsid w:val="004440B4"/>
    <w:rsid w:val="004464B1"/>
    <w:rsid w:val="00450569"/>
    <w:rsid w:val="0045101C"/>
    <w:rsid w:val="00452BEC"/>
    <w:rsid w:val="00460AAC"/>
    <w:rsid w:val="004620D6"/>
    <w:rsid w:val="00464114"/>
    <w:rsid w:val="004662A0"/>
    <w:rsid w:val="00480D2B"/>
    <w:rsid w:val="00487372"/>
    <w:rsid w:val="004A77F0"/>
    <w:rsid w:val="004B18D2"/>
    <w:rsid w:val="004B18F1"/>
    <w:rsid w:val="004B2E2B"/>
    <w:rsid w:val="004B40F7"/>
    <w:rsid w:val="004B435A"/>
    <w:rsid w:val="004B448C"/>
    <w:rsid w:val="004D25AD"/>
    <w:rsid w:val="004D2A0B"/>
    <w:rsid w:val="004D4279"/>
    <w:rsid w:val="004D7B13"/>
    <w:rsid w:val="004E03F1"/>
    <w:rsid w:val="005103BC"/>
    <w:rsid w:val="0051286F"/>
    <w:rsid w:val="005153FE"/>
    <w:rsid w:val="0051655D"/>
    <w:rsid w:val="005220F4"/>
    <w:rsid w:val="00524E90"/>
    <w:rsid w:val="00525FF4"/>
    <w:rsid w:val="00535ED0"/>
    <w:rsid w:val="005455AA"/>
    <w:rsid w:val="00545656"/>
    <w:rsid w:val="00554050"/>
    <w:rsid w:val="005559FC"/>
    <w:rsid w:val="005617A8"/>
    <w:rsid w:val="005652E6"/>
    <w:rsid w:val="00575F8B"/>
    <w:rsid w:val="00580390"/>
    <w:rsid w:val="00580EFD"/>
    <w:rsid w:val="00583742"/>
    <w:rsid w:val="00592947"/>
    <w:rsid w:val="005A02B5"/>
    <w:rsid w:val="005B0CB5"/>
    <w:rsid w:val="005B5671"/>
    <w:rsid w:val="005B6735"/>
    <w:rsid w:val="005B6D1B"/>
    <w:rsid w:val="005B6D57"/>
    <w:rsid w:val="005C09A2"/>
    <w:rsid w:val="005C09B3"/>
    <w:rsid w:val="005C4305"/>
    <w:rsid w:val="005C732F"/>
    <w:rsid w:val="005D34E0"/>
    <w:rsid w:val="0060139A"/>
    <w:rsid w:val="00610108"/>
    <w:rsid w:val="00614562"/>
    <w:rsid w:val="00622966"/>
    <w:rsid w:val="00625A69"/>
    <w:rsid w:val="0064001C"/>
    <w:rsid w:val="00647E21"/>
    <w:rsid w:val="006526B0"/>
    <w:rsid w:val="00653EDA"/>
    <w:rsid w:val="00654472"/>
    <w:rsid w:val="00667D6E"/>
    <w:rsid w:val="00671618"/>
    <w:rsid w:val="0067345E"/>
    <w:rsid w:val="00673BAB"/>
    <w:rsid w:val="00673F8C"/>
    <w:rsid w:val="0069245B"/>
    <w:rsid w:val="006930AD"/>
    <w:rsid w:val="00695A6F"/>
    <w:rsid w:val="006A19B6"/>
    <w:rsid w:val="006A3515"/>
    <w:rsid w:val="006B0112"/>
    <w:rsid w:val="006B57CA"/>
    <w:rsid w:val="006B59BD"/>
    <w:rsid w:val="006D0F89"/>
    <w:rsid w:val="006D12B4"/>
    <w:rsid w:val="006D2E27"/>
    <w:rsid w:val="006D5D88"/>
    <w:rsid w:val="006E5181"/>
    <w:rsid w:val="006F457A"/>
    <w:rsid w:val="00700A8D"/>
    <w:rsid w:val="007038C6"/>
    <w:rsid w:val="00703A8F"/>
    <w:rsid w:val="00713187"/>
    <w:rsid w:val="00713415"/>
    <w:rsid w:val="00720CF8"/>
    <w:rsid w:val="0072335D"/>
    <w:rsid w:val="00735921"/>
    <w:rsid w:val="007407CB"/>
    <w:rsid w:val="00740F63"/>
    <w:rsid w:val="007433E2"/>
    <w:rsid w:val="00743F7C"/>
    <w:rsid w:val="00746F0F"/>
    <w:rsid w:val="00747F76"/>
    <w:rsid w:val="0075757D"/>
    <w:rsid w:val="00764566"/>
    <w:rsid w:val="007761BB"/>
    <w:rsid w:val="00776C30"/>
    <w:rsid w:val="007846FC"/>
    <w:rsid w:val="00794961"/>
    <w:rsid w:val="00797A6E"/>
    <w:rsid w:val="007A0218"/>
    <w:rsid w:val="007A7718"/>
    <w:rsid w:val="007A7F39"/>
    <w:rsid w:val="007B15CA"/>
    <w:rsid w:val="007B2922"/>
    <w:rsid w:val="007B47B8"/>
    <w:rsid w:val="007C29B9"/>
    <w:rsid w:val="007C773D"/>
    <w:rsid w:val="007D2C6C"/>
    <w:rsid w:val="007D4E60"/>
    <w:rsid w:val="007D6809"/>
    <w:rsid w:val="007F132A"/>
    <w:rsid w:val="007F2382"/>
    <w:rsid w:val="007F3C0E"/>
    <w:rsid w:val="007F44C5"/>
    <w:rsid w:val="00801E00"/>
    <w:rsid w:val="00811EEC"/>
    <w:rsid w:val="00814261"/>
    <w:rsid w:val="00827AFD"/>
    <w:rsid w:val="00831C92"/>
    <w:rsid w:val="008326CD"/>
    <w:rsid w:val="00851073"/>
    <w:rsid w:val="00852486"/>
    <w:rsid w:val="00854F03"/>
    <w:rsid w:val="008567A4"/>
    <w:rsid w:val="00862136"/>
    <w:rsid w:val="0086222E"/>
    <w:rsid w:val="00862607"/>
    <w:rsid w:val="00863186"/>
    <w:rsid w:val="008732BB"/>
    <w:rsid w:val="00881147"/>
    <w:rsid w:val="008854E8"/>
    <w:rsid w:val="00893127"/>
    <w:rsid w:val="008955FF"/>
    <w:rsid w:val="008965BD"/>
    <w:rsid w:val="00897B3B"/>
    <w:rsid w:val="008A22A1"/>
    <w:rsid w:val="008B7886"/>
    <w:rsid w:val="008B7A70"/>
    <w:rsid w:val="008C19A5"/>
    <w:rsid w:val="008C66E2"/>
    <w:rsid w:val="008D0C7E"/>
    <w:rsid w:val="008D2F10"/>
    <w:rsid w:val="008D4683"/>
    <w:rsid w:val="008E3A6C"/>
    <w:rsid w:val="008E4B73"/>
    <w:rsid w:val="008E7D97"/>
    <w:rsid w:val="00900EB4"/>
    <w:rsid w:val="00905D1C"/>
    <w:rsid w:val="00906E0B"/>
    <w:rsid w:val="00907302"/>
    <w:rsid w:val="009279A5"/>
    <w:rsid w:val="0093462D"/>
    <w:rsid w:val="009356CD"/>
    <w:rsid w:val="00940AF4"/>
    <w:rsid w:val="00940D29"/>
    <w:rsid w:val="00955015"/>
    <w:rsid w:val="00962E37"/>
    <w:rsid w:val="00962F63"/>
    <w:rsid w:val="00963ABE"/>
    <w:rsid w:val="0096512E"/>
    <w:rsid w:val="00965D01"/>
    <w:rsid w:val="0096719A"/>
    <w:rsid w:val="00975383"/>
    <w:rsid w:val="009765E9"/>
    <w:rsid w:val="009905BE"/>
    <w:rsid w:val="009A108E"/>
    <w:rsid w:val="009A2A91"/>
    <w:rsid w:val="009A3F83"/>
    <w:rsid w:val="009A6D93"/>
    <w:rsid w:val="009B13B3"/>
    <w:rsid w:val="009B2014"/>
    <w:rsid w:val="009C6320"/>
    <w:rsid w:val="009C68DD"/>
    <w:rsid w:val="009C7617"/>
    <w:rsid w:val="009D536F"/>
    <w:rsid w:val="009D76E0"/>
    <w:rsid w:val="009E12A5"/>
    <w:rsid w:val="009E478E"/>
    <w:rsid w:val="009F66F4"/>
    <w:rsid w:val="00A04C5A"/>
    <w:rsid w:val="00A0702C"/>
    <w:rsid w:val="00A13FBB"/>
    <w:rsid w:val="00A16511"/>
    <w:rsid w:val="00A17799"/>
    <w:rsid w:val="00A24D16"/>
    <w:rsid w:val="00A33B09"/>
    <w:rsid w:val="00A409ED"/>
    <w:rsid w:val="00A453B2"/>
    <w:rsid w:val="00A46C97"/>
    <w:rsid w:val="00A5209A"/>
    <w:rsid w:val="00A521CA"/>
    <w:rsid w:val="00A52C86"/>
    <w:rsid w:val="00A611EB"/>
    <w:rsid w:val="00A66451"/>
    <w:rsid w:val="00A76780"/>
    <w:rsid w:val="00A823B7"/>
    <w:rsid w:val="00A91EB4"/>
    <w:rsid w:val="00AC56C3"/>
    <w:rsid w:val="00AD5B48"/>
    <w:rsid w:val="00AD6933"/>
    <w:rsid w:val="00AE7647"/>
    <w:rsid w:val="00B1014E"/>
    <w:rsid w:val="00B10556"/>
    <w:rsid w:val="00B13A50"/>
    <w:rsid w:val="00B17F15"/>
    <w:rsid w:val="00B206D6"/>
    <w:rsid w:val="00B32559"/>
    <w:rsid w:val="00B331FC"/>
    <w:rsid w:val="00B34AEB"/>
    <w:rsid w:val="00B40920"/>
    <w:rsid w:val="00B41B99"/>
    <w:rsid w:val="00B4418F"/>
    <w:rsid w:val="00B47890"/>
    <w:rsid w:val="00B526FF"/>
    <w:rsid w:val="00B57CCB"/>
    <w:rsid w:val="00B606DA"/>
    <w:rsid w:val="00B72E99"/>
    <w:rsid w:val="00B74824"/>
    <w:rsid w:val="00B76FE8"/>
    <w:rsid w:val="00B91015"/>
    <w:rsid w:val="00BA09FC"/>
    <w:rsid w:val="00BA13B0"/>
    <w:rsid w:val="00BA1A72"/>
    <w:rsid w:val="00BA5044"/>
    <w:rsid w:val="00BA7901"/>
    <w:rsid w:val="00BB1AA7"/>
    <w:rsid w:val="00BC3FFA"/>
    <w:rsid w:val="00BC46E0"/>
    <w:rsid w:val="00BD5B6B"/>
    <w:rsid w:val="00BD6F39"/>
    <w:rsid w:val="00BE1486"/>
    <w:rsid w:val="00BF7CA2"/>
    <w:rsid w:val="00C00281"/>
    <w:rsid w:val="00C0379E"/>
    <w:rsid w:val="00C042C6"/>
    <w:rsid w:val="00C053EC"/>
    <w:rsid w:val="00C10DD2"/>
    <w:rsid w:val="00C11292"/>
    <w:rsid w:val="00C267C8"/>
    <w:rsid w:val="00C3236A"/>
    <w:rsid w:val="00C335C5"/>
    <w:rsid w:val="00C33D12"/>
    <w:rsid w:val="00C540CA"/>
    <w:rsid w:val="00C56479"/>
    <w:rsid w:val="00C57834"/>
    <w:rsid w:val="00C75141"/>
    <w:rsid w:val="00C80A42"/>
    <w:rsid w:val="00C840BE"/>
    <w:rsid w:val="00C85DAA"/>
    <w:rsid w:val="00C867CC"/>
    <w:rsid w:val="00C9647F"/>
    <w:rsid w:val="00CB6620"/>
    <w:rsid w:val="00CC6301"/>
    <w:rsid w:val="00CD762E"/>
    <w:rsid w:val="00CE2117"/>
    <w:rsid w:val="00CE2432"/>
    <w:rsid w:val="00CE49A3"/>
    <w:rsid w:val="00CF6B7E"/>
    <w:rsid w:val="00D0169F"/>
    <w:rsid w:val="00D0446B"/>
    <w:rsid w:val="00D04A31"/>
    <w:rsid w:val="00D04CC3"/>
    <w:rsid w:val="00D1108F"/>
    <w:rsid w:val="00D11BA3"/>
    <w:rsid w:val="00D234B0"/>
    <w:rsid w:val="00D31CBB"/>
    <w:rsid w:val="00D32250"/>
    <w:rsid w:val="00D442FF"/>
    <w:rsid w:val="00D4464B"/>
    <w:rsid w:val="00D47E6D"/>
    <w:rsid w:val="00D56148"/>
    <w:rsid w:val="00D57344"/>
    <w:rsid w:val="00D65685"/>
    <w:rsid w:val="00D6672B"/>
    <w:rsid w:val="00D67E1F"/>
    <w:rsid w:val="00D716D9"/>
    <w:rsid w:val="00D719F5"/>
    <w:rsid w:val="00D71E50"/>
    <w:rsid w:val="00D77177"/>
    <w:rsid w:val="00D86FA6"/>
    <w:rsid w:val="00D973ED"/>
    <w:rsid w:val="00DA0C23"/>
    <w:rsid w:val="00DA5DEE"/>
    <w:rsid w:val="00DC0EFA"/>
    <w:rsid w:val="00DC1D41"/>
    <w:rsid w:val="00DD07E4"/>
    <w:rsid w:val="00DD0F78"/>
    <w:rsid w:val="00DD47AE"/>
    <w:rsid w:val="00DE00F4"/>
    <w:rsid w:val="00DE4586"/>
    <w:rsid w:val="00DE7577"/>
    <w:rsid w:val="00DF0557"/>
    <w:rsid w:val="00DF4F07"/>
    <w:rsid w:val="00E0218A"/>
    <w:rsid w:val="00E07106"/>
    <w:rsid w:val="00E13833"/>
    <w:rsid w:val="00E159C8"/>
    <w:rsid w:val="00E24066"/>
    <w:rsid w:val="00E247B9"/>
    <w:rsid w:val="00E27A7C"/>
    <w:rsid w:val="00E3755B"/>
    <w:rsid w:val="00E45625"/>
    <w:rsid w:val="00E456B2"/>
    <w:rsid w:val="00E54FAA"/>
    <w:rsid w:val="00E55724"/>
    <w:rsid w:val="00E660EA"/>
    <w:rsid w:val="00E66300"/>
    <w:rsid w:val="00E672EB"/>
    <w:rsid w:val="00E747FB"/>
    <w:rsid w:val="00E75397"/>
    <w:rsid w:val="00E9458A"/>
    <w:rsid w:val="00E9555B"/>
    <w:rsid w:val="00EA4A06"/>
    <w:rsid w:val="00EB0411"/>
    <w:rsid w:val="00EB1204"/>
    <w:rsid w:val="00EB40E9"/>
    <w:rsid w:val="00EC02BF"/>
    <w:rsid w:val="00EC33D5"/>
    <w:rsid w:val="00EC3862"/>
    <w:rsid w:val="00EC6CB4"/>
    <w:rsid w:val="00ED21DD"/>
    <w:rsid w:val="00EE7C30"/>
    <w:rsid w:val="00EF42D1"/>
    <w:rsid w:val="00EF6042"/>
    <w:rsid w:val="00F06E28"/>
    <w:rsid w:val="00F164EE"/>
    <w:rsid w:val="00F23ABD"/>
    <w:rsid w:val="00F25C3A"/>
    <w:rsid w:val="00F27B33"/>
    <w:rsid w:val="00F32388"/>
    <w:rsid w:val="00F43421"/>
    <w:rsid w:val="00F4444B"/>
    <w:rsid w:val="00F51EFA"/>
    <w:rsid w:val="00F5215E"/>
    <w:rsid w:val="00F52601"/>
    <w:rsid w:val="00F56107"/>
    <w:rsid w:val="00F5731B"/>
    <w:rsid w:val="00F57DEA"/>
    <w:rsid w:val="00F631E6"/>
    <w:rsid w:val="00F65C95"/>
    <w:rsid w:val="00F81EF9"/>
    <w:rsid w:val="00F84198"/>
    <w:rsid w:val="00F96DAD"/>
    <w:rsid w:val="00FB7887"/>
    <w:rsid w:val="00FC2473"/>
    <w:rsid w:val="00FC54BF"/>
    <w:rsid w:val="00FC578D"/>
    <w:rsid w:val="00FD2422"/>
    <w:rsid w:val="00FD331D"/>
    <w:rsid w:val="00FD48E8"/>
    <w:rsid w:val="00FD64D1"/>
    <w:rsid w:val="00FF1460"/>
    <w:rsid w:val="00FF1534"/>
    <w:rsid w:val="00FF1B0E"/>
    <w:rsid w:val="00FF5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18ED805"/>
  <w15:docId w15:val="{FD45AEC6-415C-46B6-BA33-175A395AA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2C86"/>
    <w:rPr>
      <w:sz w:val="24"/>
      <w:szCs w:val="24"/>
    </w:rPr>
  </w:style>
  <w:style w:type="paragraph" w:styleId="Heading1">
    <w:name w:val="heading 1"/>
    <w:basedOn w:val="Normal"/>
    <w:next w:val="Normal"/>
    <w:link w:val="Heading1Char"/>
    <w:qFormat/>
    <w:rsid w:val="000223E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4A77F0"/>
    <w:pPr>
      <w:keepNext/>
      <w:outlineLvl w:val="1"/>
    </w:pPr>
    <w:rPr>
      <w:rFonts w:ascii="Microsoft Sans Serif" w:hAnsi="Microsoft Sans Serif" w:cs="Microsoft Sans Serif"/>
      <w:b/>
      <w:bCs/>
      <w:sz w:val="23"/>
      <w:szCs w:val="23"/>
    </w:rPr>
  </w:style>
  <w:style w:type="paragraph" w:styleId="Heading3">
    <w:name w:val="heading 3"/>
    <w:basedOn w:val="Normal"/>
    <w:next w:val="Normal"/>
    <w:qFormat/>
    <w:rsid w:val="004A77F0"/>
    <w:pPr>
      <w:keepNext/>
      <w:outlineLvl w:val="2"/>
    </w:pPr>
    <w:rPr>
      <w:rFonts w:ascii="Tahoma" w:hAnsi="Tahoma"/>
      <w:b/>
      <w:sz w:val="23"/>
      <w:szCs w:val="23"/>
      <w:u w:val="single"/>
    </w:rPr>
  </w:style>
  <w:style w:type="paragraph" w:styleId="Heading4">
    <w:name w:val="heading 4"/>
    <w:basedOn w:val="Normal"/>
    <w:next w:val="Normal"/>
    <w:qFormat/>
    <w:rsid w:val="004A77F0"/>
    <w:pPr>
      <w:keepNext/>
      <w:ind w:left="720"/>
      <w:outlineLvl w:val="3"/>
    </w:pPr>
    <w:rPr>
      <w:rFonts w:ascii="Tahoma" w:hAnsi="Tahoma"/>
      <w:b/>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A77F0"/>
    <w:pPr>
      <w:tabs>
        <w:tab w:val="center" w:pos="4320"/>
        <w:tab w:val="right" w:pos="8640"/>
      </w:tabs>
      <w:ind w:right="-360"/>
    </w:pPr>
    <w:rPr>
      <w:i/>
      <w:sz w:val="20"/>
      <w:szCs w:val="20"/>
    </w:rPr>
  </w:style>
  <w:style w:type="paragraph" w:styleId="Footer">
    <w:name w:val="footer"/>
    <w:basedOn w:val="Normal"/>
    <w:rsid w:val="004A77F0"/>
    <w:pPr>
      <w:tabs>
        <w:tab w:val="center" w:pos="4320"/>
        <w:tab w:val="right" w:pos="8640"/>
      </w:tabs>
      <w:ind w:left="840" w:right="-360"/>
    </w:pPr>
    <w:rPr>
      <w:sz w:val="20"/>
      <w:szCs w:val="20"/>
    </w:rPr>
  </w:style>
  <w:style w:type="character" w:styleId="PageNumber">
    <w:name w:val="page number"/>
    <w:basedOn w:val="DefaultParagraphFont"/>
    <w:rsid w:val="004A77F0"/>
  </w:style>
  <w:style w:type="paragraph" w:customStyle="1" w:styleId="ReturnAddress">
    <w:name w:val="Return Address"/>
    <w:basedOn w:val="Normal"/>
    <w:rsid w:val="004A77F0"/>
    <w:pPr>
      <w:keepLines/>
      <w:framePr w:w="3413" w:h="1022" w:hRule="exact" w:hSpace="187" w:wrap="notBeside" w:vAnchor="page" w:hAnchor="page" w:xAlign="right" w:y="721" w:anchorLock="1"/>
      <w:spacing w:line="200" w:lineRule="atLeast"/>
    </w:pPr>
    <w:rPr>
      <w:sz w:val="16"/>
      <w:szCs w:val="20"/>
    </w:rPr>
  </w:style>
  <w:style w:type="paragraph" w:styleId="BodyText">
    <w:name w:val="Body Text"/>
    <w:basedOn w:val="Normal"/>
    <w:rsid w:val="004A77F0"/>
    <w:rPr>
      <w:rFonts w:ascii="Tahoma" w:hAnsi="Tahoma"/>
      <w:b/>
      <w:i/>
      <w:iCs/>
      <w:sz w:val="23"/>
      <w:szCs w:val="23"/>
    </w:rPr>
  </w:style>
  <w:style w:type="paragraph" w:styleId="BalloonText">
    <w:name w:val="Balloon Text"/>
    <w:basedOn w:val="Normal"/>
    <w:semiHidden/>
    <w:rsid w:val="0069245B"/>
    <w:rPr>
      <w:rFonts w:ascii="Tahoma" w:hAnsi="Tahoma" w:cs="Tahoma"/>
      <w:sz w:val="16"/>
      <w:szCs w:val="16"/>
    </w:rPr>
  </w:style>
  <w:style w:type="table" w:styleId="TableGrid">
    <w:name w:val="Table Grid"/>
    <w:basedOn w:val="TableNormal"/>
    <w:rsid w:val="009A2A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356CD"/>
    <w:pPr>
      <w:ind w:left="720"/>
      <w:contextualSpacing/>
    </w:pPr>
  </w:style>
  <w:style w:type="paragraph" w:styleId="NormalWeb">
    <w:name w:val="Normal (Web)"/>
    <w:basedOn w:val="Normal"/>
    <w:uiPriority w:val="99"/>
    <w:semiHidden/>
    <w:unhideWhenUsed/>
    <w:rsid w:val="0000419A"/>
    <w:pPr>
      <w:spacing w:before="100" w:beforeAutospacing="1" w:after="100" w:afterAutospacing="1"/>
    </w:pPr>
    <w:rPr>
      <w:rFonts w:eastAsiaTheme="minorEastAsia"/>
    </w:rPr>
  </w:style>
  <w:style w:type="paragraph" w:styleId="FootnoteText">
    <w:name w:val="footnote text"/>
    <w:basedOn w:val="Normal"/>
    <w:link w:val="FootnoteTextChar"/>
    <w:semiHidden/>
    <w:unhideWhenUsed/>
    <w:rsid w:val="00F4444B"/>
    <w:rPr>
      <w:sz w:val="20"/>
      <w:szCs w:val="20"/>
    </w:rPr>
  </w:style>
  <w:style w:type="character" w:customStyle="1" w:styleId="FootnoteTextChar">
    <w:name w:val="Footnote Text Char"/>
    <w:basedOn w:val="DefaultParagraphFont"/>
    <w:link w:val="FootnoteText"/>
    <w:semiHidden/>
    <w:rsid w:val="00F4444B"/>
  </w:style>
  <w:style w:type="character" w:styleId="FootnoteReference">
    <w:name w:val="footnote reference"/>
    <w:basedOn w:val="DefaultParagraphFont"/>
    <w:semiHidden/>
    <w:unhideWhenUsed/>
    <w:rsid w:val="00F4444B"/>
    <w:rPr>
      <w:vertAlign w:val="superscript"/>
    </w:rPr>
  </w:style>
  <w:style w:type="paragraph" w:styleId="Caption">
    <w:name w:val="caption"/>
    <w:basedOn w:val="Normal"/>
    <w:next w:val="Normal"/>
    <w:uiPriority w:val="35"/>
    <w:unhideWhenUsed/>
    <w:qFormat/>
    <w:rsid w:val="003B5A87"/>
    <w:pPr>
      <w:spacing w:after="200"/>
    </w:pPr>
    <w:rPr>
      <w:rFonts w:asciiTheme="minorHAnsi" w:eastAsiaTheme="minorHAnsi" w:hAnsiTheme="minorHAnsi" w:cstheme="minorBidi"/>
      <w:i/>
      <w:iCs/>
      <w:color w:val="1F497D" w:themeColor="text2"/>
      <w:sz w:val="18"/>
      <w:szCs w:val="18"/>
      <w:lang w:val="en-ZW"/>
    </w:rPr>
  </w:style>
  <w:style w:type="character" w:customStyle="1" w:styleId="Heading1Char">
    <w:name w:val="Heading 1 Char"/>
    <w:basedOn w:val="DefaultParagraphFont"/>
    <w:link w:val="Heading1"/>
    <w:rsid w:val="000223E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40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708E0-BA49-425D-B7F6-1B504EF85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11</Pages>
  <Words>1553</Words>
  <Characters>7907</Characters>
  <Application>Microsoft Office Word</Application>
  <DocSecurity>0</DocSecurity>
  <Lines>416</Lines>
  <Paragraphs>197</Paragraphs>
  <ScaleCrop>false</ScaleCrop>
  <HeadingPairs>
    <vt:vector size="2" baseType="variant">
      <vt:variant>
        <vt:lpstr>Title</vt:lpstr>
      </vt:variant>
      <vt:variant>
        <vt:i4>1</vt:i4>
      </vt:variant>
    </vt:vector>
  </HeadingPairs>
  <TitlesOfParts>
    <vt:vector size="1" baseType="lpstr">
      <vt:lpstr>13 March  2008</vt:lpstr>
    </vt:vector>
  </TitlesOfParts>
  <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 March  2008</dc:title>
  <dc:creator>Admin</dc:creator>
  <cp:lastModifiedBy>Bhekizenzozenkosi Ndlovu</cp:lastModifiedBy>
  <cp:revision>9</cp:revision>
  <cp:lastPrinted>2024-02-13T08:05:00Z</cp:lastPrinted>
  <dcterms:created xsi:type="dcterms:W3CDTF">2023-06-19T14:03:00Z</dcterms:created>
  <dcterms:modified xsi:type="dcterms:W3CDTF">2024-05-07T06:37:00Z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8641df6d817912640863f224da09ae8705aaf134cc838901e23bdb98d1aa4fd3</vt:lpwstr>
  </property>
</Properties>
</file>